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2960" w:type="dxa"/>
        <w:tblLayout w:type="fixed"/>
        <w:tblCellMar>
          <w:left w:w="0" w:type="dxa"/>
          <w:right w:w="0" w:type="dxa"/>
        </w:tblCellMar>
        <w:tblLook w:val="04A0" w:firstRow="1" w:lastRow="0" w:firstColumn="1" w:lastColumn="0" w:noHBand="0" w:noVBand="1"/>
      </w:tblPr>
      <w:tblGrid>
        <w:gridCol w:w="4174"/>
        <w:gridCol w:w="236"/>
        <w:gridCol w:w="1528"/>
        <w:gridCol w:w="1080"/>
        <w:gridCol w:w="5942"/>
      </w:tblGrid>
      <w:tr w:rsidR="007212EC" w:rsidRPr="007212EC" w14:paraId="0068E93A" w14:textId="77777777" w:rsidTr="00D3391C">
        <w:trPr>
          <w:trHeight w:val="20"/>
        </w:trPr>
        <w:tc>
          <w:tcPr>
            <w:tcW w:w="12960" w:type="dxa"/>
            <w:gridSpan w:val="5"/>
            <w:tcBorders>
              <w:top w:val="thickThinSmallGap" w:sz="24" w:space="0" w:color="auto"/>
              <w:left w:val="nil"/>
              <w:bottom w:val="nil"/>
              <w:right w:val="nil"/>
            </w:tcBorders>
            <w:vAlign w:val="center"/>
          </w:tcPr>
          <w:p w14:paraId="1E496308" w14:textId="42ABE26A" w:rsidR="0032737D" w:rsidRPr="007212EC" w:rsidRDefault="0032737D" w:rsidP="00F66772">
            <w:pPr>
              <w:pStyle w:val="NoSpacing"/>
            </w:pPr>
          </w:p>
        </w:tc>
      </w:tr>
      <w:tr w:rsidR="00BA5321" w:rsidRPr="007212EC" w14:paraId="7F8D96F4" w14:textId="77777777" w:rsidTr="00D3391C">
        <w:trPr>
          <w:trHeight w:val="2448"/>
        </w:trPr>
        <w:tc>
          <w:tcPr>
            <w:tcW w:w="12960" w:type="dxa"/>
            <w:gridSpan w:val="5"/>
            <w:tcBorders>
              <w:top w:val="nil"/>
              <w:left w:val="nil"/>
              <w:bottom w:val="nil"/>
              <w:right w:val="nil"/>
            </w:tcBorders>
            <w:vAlign w:val="center"/>
          </w:tcPr>
          <w:p w14:paraId="4DB04D2D" w14:textId="2565756C" w:rsidR="00BA5321" w:rsidRPr="00F7629D" w:rsidRDefault="004534AE" w:rsidP="00BA5321">
            <w:pPr>
              <w:autoSpaceDE w:val="0"/>
              <w:autoSpaceDN w:val="0"/>
              <w:adjustRightInd w:val="0"/>
            </w:pPr>
            <w:r>
              <w:rPr>
                <w:noProof/>
              </w:rPr>
              <mc:AlternateContent>
                <mc:Choice Requires="wps">
                  <w:drawing>
                    <wp:anchor distT="0" distB="0" distL="114300" distR="114300" simplePos="0" relativeHeight="251684864" behindDoc="0" locked="0" layoutInCell="1" allowOverlap="1" wp14:anchorId="38BF1616" wp14:editId="775147B6">
                      <wp:simplePos x="0" y="0"/>
                      <wp:positionH relativeFrom="column">
                        <wp:posOffset>6546850</wp:posOffset>
                      </wp:positionH>
                      <wp:positionV relativeFrom="paragraph">
                        <wp:posOffset>-1436370</wp:posOffset>
                      </wp:positionV>
                      <wp:extent cx="1828800" cy="1828800"/>
                      <wp:effectExtent l="0" t="0" r="0" b="0"/>
                      <wp:wrapThrough wrapText="bothSides">
                        <wp:wrapPolygon edited="0">
                          <wp:start x="1022" y="0"/>
                          <wp:lineTo x="1022" y="20695"/>
                          <wp:lineTo x="20442" y="20695"/>
                          <wp:lineTo x="20442" y="0"/>
                          <wp:lineTo x="1022" y="0"/>
                        </wp:wrapPolygon>
                      </wp:wrapThrough>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568B6E5" w14:textId="77777777" w:rsidR="00D3391C" w:rsidRDefault="00D3391C" w:rsidP="00DC3738">
                                  <w:pPr>
                                    <w:pStyle w:val="MastheadCopy"/>
                                    <w:jc w:val="right"/>
                                    <w:rPr>
                                      <w:rFonts w:ascii="Calibri" w:hAnsi="Calibri" w:cs="Calibri"/>
                                      <w:color w:val="FFFFFF" w:themeColor="background1"/>
                                      <w:spacing w:val="20"/>
                                      <w:sz w:val="28"/>
                                      <w:szCs w:val="28"/>
                                    </w:rPr>
                                  </w:pPr>
                                </w:p>
                                <w:p w14:paraId="1C0E48C3" w14:textId="19CA6A9D" w:rsidR="00DC3738" w:rsidRPr="00D3391C" w:rsidRDefault="00DC3738" w:rsidP="00DC3738">
                                  <w:pPr>
                                    <w:pStyle w:val="MastheadCopy"/>
                                    <w:jc w:val="right"/>
                                    <w:rPr>
                                      <w:rFonts w:ascii="Calibri" w:hAnsi="Calibri" w:cs="Calibri"/>
                                      <w:color w:val="FFFFFF" w:themeColor="background1"/>
                                      <w:spacing w:val="20"/>
                                      <w:sz w:val="26"/>
                                      <w:szCs w:val="26"/>
                                    </w:rPr>
                                  </w:pPr>
                                  <w:r w:rsidRPr="00D3391C">
                                    <w:rPr>
                                      <w:rFonts w:ascii="Calibri" w:hAnsi="Calibri" w:cs="Calibri"/>
                                      <w:color w:val="FFFFFF" w:themeColor="background1"/>
                                      <w:spacing w:val="20"/>
                                      <w:sz w:val="26"/>
                                      <w:szCs w:val="26"/>
                                    </w:rPr>
                                    <w:t>HEALTH</w:t>
                                  </w:r>
                                </w:p>
                                <w:p w14:paraId="6B0A2ADE" w14:textId="77777777" w:rsidR="00DC3738" w:rsidRPr="00D3391C" w:rsidRDefault="00DC3738" w:rsidP="00DC3738">
                                  <w:pPr>
                                    <w:pStyle w:val="MastheadCopy"/>
                                    <w:jc w:val="right"/>
                                    <w:rPr>
                                      <w:rFonts w:ascii="Calibri" w:hAnsi="Calibri" w:cs="Calibri"/>
                                      <w:color w:val="FFFFFF" w:themeColor="background1"/>
                                      <w:spacing w:val="20"/>
                                      <w:sz w:val="26"/>
                                      <w:szCs w:val="26"/>
                                    </w:rPr>
                                  </w:pPr>
                                  <w:r w:rsidRPr="00D3391C">
                                    <w:rPr>
                                      <w:rFonts w:ascii="Calibri" w:hAnsi="Calibri" w:cs="Calibri"/>
                                      <w:color w:val="FFFFFF" w:themeColor="background1"/>
                                      <w:spacing w:val="20"/>
                                      <w:sz w:val="26"/>
                                      <w:szCs w:val="26"/>
                                    </w:rPr>
                                    <w:t>ECONOMICS &amp;</w:t>
                                  </w:r>
                                </w:p>
                                <w:p w14:paraId="001B722D" w14:textId="77777777" w:rsidR="00DC3738" w:rsidRPr="00D3391C" w:rsidRDefault="00DC3738" w:rsidP="00DC3738">
                                  <w:pPr>
                                    <w:pStyle w:val="MastheadCopy"/>
                                    <w:spacing w:line="240" w:lineRule="auto"/>
                                    <w:jc w:val="right"/>
                                    <w:rPr>
                                      <w:rFonts w:ascii="Calibri" w:hAnsi="Calibri" w:cs="Calibri"/>
                                      <w:color w:val="FFFFFF" w:themeColor="background1"/>
                                      <w:spacing w:val="20"/>
                                      <w:sz w:val="26"/>
                                      <w:szCs w:val="26"/>
                                    </w:rPr>
                                  </w:pPr>
                                  <w:r w:rsidRPr="00D3391C">
                                    <w:rPr>
                                      <w:rFonts w:ascii="Calibri" w:hAnsi="Calibri" w:cs="Calibri"/>
                                      <w:color w:val="FFFFFF" w:themeColor="background1"/>
                                      <w:spacing w:val="20"/>
                                      <w:sz w:val="26"/>
                                      <w:szCs w:val="26"/>
                                    </w:rPr>
                                    <w:t>REIMBURSEMENT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BF1616" id="_x0000_t202" coordsize="21600,21600" o:spt="202" path="m,l,21600r21600,l21600,xe">
                      <v:stroke joinstyle="miter"/>
                      <v:path gradientshapeok="t" o:connecttype="rect"/>
                    </v:shapetype>
                    <v:shape id="Text Box 7" o:spid="_x0000_s1026" type="#_x0000_t202" style="position:absolute;margin-left:515.5pt;margin-top:-113.1pt;width:2in;height:2in;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" filled="f" stroked="f" strokeweight=".5pt">
                      <v:textbox style="mso-fit-shape-to-text:t">
                        <w:txbxContent>
                          <w:p w14:paraId="0568B6E5" w14:textId="77777777" w:rsidR="00D3391C" w:rsidRDefault="00D3391C" w:rsidP="00DC3738">
                            <w:pPr>
                              <w:pStyle w:val="MastheadCopy"/>
                              <w:jc w:val="right"/>
                              <w:rPr>
                                <w:rFonts w:ascii="Calibri" w:hAnsi="Calibri" w:cs="Calibri"/>
                                <w:color w:val="FFFFFF" w:themeColor="background1"/>
                                <w:spacing w:val="20"/>
                                <w:sz w:val="28"/>
                                <w:szCs w:val="28"/>
                              </w:rPr>
                            </w:pPr>
                          </w:p>
                          <w:p w14:paraId="1C0E48C3" w14:textId="19CA6A9D" w:rsidR="00DC3738" w:rsidRPr="00D3391C" w:rsidRDefault="00DC3738" w:rsidP="00DC3738">
                            <w:pPr>
                              <w:pStyle w:val="MastheadCopy"/>
                              <w:jc w:val="right"/>
                              <w:rPr>
                                <w:rFonts w:ascii="Calibri" w:hAnsi="Calibri" w:cs="Calibri"/>
                                <w:color w:val="FFFFFF" w:themeColor="background1"/>
                                <w:spacing w:val="20"/>
                                <w:sz w:val="26"/>
                                <w:szCs w:val="26"/>
                              </w:rPr>
                            </w:pPr>
                            <w:r w:rsidRPr="00D3391C">
                              <w:rPr>
                                <w:rFonts w:ascii="Calibri" w:hAnsi="Calibri" w:cs="Calibri"/>
                                <w:color w:val="FFFFFF" w:themeColor="background1"/>
                                <w:spacing w:val="20"/>
                                <w:sz w:val="26"/>
                                <w:szCs w:val="26"/>
                              </w:rPr>
                              <w:t>HEALTH</w:t>
                            </w:r>
                          </w:p>
                          <w:p w14:paraId="6B0A2ADE" w14:textId="77777777" w:rsidR="00DC3738" w:rsidRPr="00D3391C" w:rsidRDefault="00DC3738" w:rsidP="00DC3738">
                            <w:pPr>
                              <w:pStyle w:val="MastheadCopy"/>
                              <w:jc w:val="right"/>
                              <w:rPr>
                                <w:rFonts w:ascii="Calibri" w:hAnsi="Calibri" w:cs="Calibri"/>
                                <w:color w:val="FFFFFF" w:themeColor="background1"/>
                                <w:spacing w:val="20"/>
                                <w:sz w:val="26"/>
                                <w:szCs w:val="26"/>
                              </w:rPr>
                            </w:pPr>
                            <w:r w:rsidRPr="00D3391C">
                              <w:rPr>
                                <w:rFonts w:ascii="Calibri" w:hAnsi="Calibri" w:cs="Calibri"/>
                                <w:color w:val="FFFFFF" w:themeColor="background1"/>
                                <w:spacing w:val="20"/>
                                <w:sz w:val="26"/>
                                <w:szCs w:val="26"/>
                              </w:rPr>
                              <w:t>ECONOMICS &amp;</w:t>
                            </w:r>
                          </w:p>
                          <w:p w14:paraId="001B722D" w14:textId="77777777" w:rsidR="00DC3738" w:rsidRPr="00D3391C" w:rsidRDefault="00DC3738" w:rsidP="00DC3738">
                            <w:pPr>
                              <w:pStyle w:val="MastheadCopy"/>
                              <w:spacing w:line="240" w:lineRule="auto"/>
                              <w:jc w:val="right"/>
                              <w:rPr>
                                <w:rFonts w:ascii="Calibri" w:hAnsi="Calibri" w:cs="Calibri"/>
                                <w:color w:val="FFFFFF" w:themeColor="background1"/>
                                <w:spacing w:val="20"/>
                                <w:sz w:val="26"/>
                                <w:szCs w:val="26"/>
                              </w:rPr>
                            </w:pPr>
                            <w:r w:rsidRPr="00D3391C">
                              <w:rPr>
                                <w:rFonts w:ascii="Calibri" w:hAnsi="Calibri" w:cs="Calibri"/>
                                <w:color w:val="FFFFFF" w:themeColor="background1"/>
                                <w:spacing w:val="20"/>
                                <w:sz w:val="26"/>
                                <w:szCs w:val="26"/>
                              </w:rPr>
                              <w:t>REIMBURSEMENT</w:t>
                            </w:r>
                          </w:p>
                        </w:txbxContent>
                      </v:textbox>
                      <w10:wrap type="through"/>
                    </v:shape>
                  </w:pict>
                </mc:Fallback>
              </mc:AlternateContent>
            </w:r>
            <w:r>
              <w:rPr>
                <w:noProof/>
                <w:color w:val="000000" w:themeColor="text1"/>
              </w:rPr>
              <w:drawing>
                <wp:anchor distT="0" distB="0" distL="114300" distR="114300" simplePos="0" relativeHeight="251686912" behindDoc="0" locked="0" layoutInCell="1" allowOverlap="1" wp14:anchorId="0AF79CB6" wp14:editId="1D0BAB55">
                  <wp:simplePos x="0" y="0"/>
                  <wp:positionH relativeFrom="column">
                    <wp:posOffset>25400</wp:posOffset>
                  </wp:positionH>
                  <wp:positionV relativeFrom="paragraph">
                    <wp:posOffset>-1423670</wp:posOffset>
                  </wp:positionV>
                  <wp:extent cx="1144270" cy="1243330"/>
                  <wp:effectExtent l="0" t="0" r="0" b="0"/>
                  <wp:wrapThrough wrapText="bothSides">
                    <wp:wrapPolygon edited="0">
                      <wp:start x="2877" y="2648"/>
                      <wp:lineTo x="2877" y="12576"/>
                      <wp:lineTo x="5034" y="13900"/>
                      <wp:lineTo x="3236" y="15886"/>
                      <wp:lineTo x="3236" y="18533"/>
                      <wp:lineTo x="17980" y="18533"/>
                      <wp:lineTo x="18699" y="15886"/>
                      <wp:lineTo x="16542" y="13900"/>
                      <wp:lineTo x="18699" y="12245"/>
                      <wp:lineTo x="18699" y="7612"/>
                      <wp:lineTo x="17620" y="3971"/>
                      <wp:lineTo x="16901" y="2648"/>
                      <wp:lineTo x="2877" y="2648"/>
                    </wp:wrapPolygon>
                  </wp:wrapThrough>
                  <wp:docPr id="20" name="Picture 20"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4270" cy="1243330"/>
                          </a:xfrm>
                          <a:prstGeom prst="rect">
                            <a:avLst/>
                          </a:prstGeom>
                        </pic:spPr>
                      </pic:pic>
                    </a:graphicData>
                  </a:graphic>
                  <wp14:sizeRelH relativeFrom="page">
                    <wp14:pctWidth>0</wp14:pctWidth>
                  </wp14:sizeRelH>
                  <wp14:sizeRelV relativeFrom="page">
                    <wp14:pctHeight>0</wp14:pctHeight>
                  </wp14:sizeRelV>
                </wp:anchor>
              </w:drawing>
            </w:r>
            <w:r w:rsidR="0072663E">
              <w:rPr>
                <w:noProof/>
                <w:color w:val="000000" w:themeColor="text1"/>
              </w:rPr>
              <w:drawing>
                <wp:anchor distT="0" distB="0" distL="114300" distR="114300" simplePos="0" relativeHeight="251679744" behindDoc="0" locked="0" layoutInCell="1" allowOverlap="1" wp14:anchorId="56EDC7B6" wp14:editId="5F9F54DE">
                  <wp:simplePos x="0" y="0"/>
                  <wp:positionH relativeFrom="column">
                    <wp:posOffset>0</wp:posOffset>
                  </wp:positionH>
                  <wp:positionV relativeFrom="paragraph">
                    <wp:posOffset>-1433195</wp:posOffset>
                  </wp:positionV>
                  <wp:extent cx="8229600" cy="1336040"/>
                  <wp:effectExtent l="0" t="0" r="0" b="0"/>
                  <wp:wrapThrough wrapText="bothSides">
                    <wp:wrapPolygon edited="0">
                      <wp:start x="0" y="0"/>
                      <wp:lineTo x="0" y="21251"/>
                      <wp:lineTo x="21550" y="21251"/>
                      <wp:lineTo x="21550" y="0"/>
                      <wp:lineTo x="0" y="0"/>
                    </wp:wrapPolygon>
                  </wp:wrapThrough>
                  <wp:docPr id="4" name="Picture 4" descr="A blue and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green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29600" cy="1336040"/>
                          </a:xfrm>
                          <a:prstGeom prst="rect">
                            <a:avLst/>
                          </a:prstGeom>
                        </pic:spPr>
                      </pic:pic>
                    </a:graphicData>
                  </a:graphic>
                  <wp14:sizeRelH relativeFrom="page">
                    <wp14:pctWidth>0</wp14:pctWidth>
                  </wp14:sizeRelH>
                  <wp14:sizeRelV relativeFrom="page">
                    <wp14:pctHeight>0</wp14:pctHeight>
                  </wp14:sizeRelV>
                </wp:anchor>
              </w:drawing>
            </w:r>
            <w:r w:rsidR="009C3478">
              <w:rPr>
                <w:noProof/>
                <w:color w:val="000000" w:themeColor="text1"/>
              </w:rPr>
              <mc:AlternateContent>
                <mc:Choice Requires="wps">
                  <w:drawing>
                    <wp:anchor distT="0" distB="0" distL="114300" distR="114300" simplePos="0" relativeHeight="251665408" behindDoc="0" locked="0" layoutInCell="1" allowOverlap="1" wp14:anchorId="6F0DFDB8" wp14:editId="056091B7">
                      <wp:simplePos x="0" y="0"/>
                      <wp:positionH relativeFrom="column">
                        <wp:posOffset>6556375</wp:posOffset>
                      </wp:positionH>
                      <wp:positionV relativeFrom="paragraph">
                        <wp:posOffset>-1273810</wp:posOffset>
                      </wp:positionV>
                      <wp:extent cx="1544955" cy="966470"/>
                      <wp:effectExtent l="0" t="0" r="0" b="5080"/>
                      <wp:wrapThrough wrapText="bothSides">
                        <wp:wrapPolygon edited="0">
                          <wp:start x="799" y="0"/>
                          <wp:lineTo x="799" y="21288"/>
                          <wp:lineTo x="20774" y="21288"/>
                          <wp:lineTo x="20774" y="0"/>
                          <wp:lineTo x="799" y="0"/>
                        </wp:wrapPolygon>
                      </wp:wrapThrough>
                      <wp:docPr id="21" name="Text Box 21"/>
                      <wp:cNvGraphicFramePr/>
                      <a:graphic xmlns:a="http://schemas.openxmlformats.org/drawingml/2006/main">
                        <a:graphicData uri="http://schemas.microsoft.com/office/word/2010/wordprocessingShape">
                          <wps:wsp>
                            <wps:cNvSpPr txBox="1"/>
                            <wps:spPr>
                              <a:xfrm>
                                <a:off x="0" y="0"/>
                                <a:ext cx="1544955" cy="966470"/>
                              </a:xfrm>
                              <a:prstGeom prst="rect">
                                <a:avLst/>
                              </a:prstGeom>
                              <a:noFill/>
                              <a:ln w="6350">
                                <a:noFill/>
                              </a:ln>
                            </wps:spPr>
                            <wps:txbx>
                              <w:txbxContent>
                                <w:p w14:paraId="51CEA819" w14:textId="77777777" w:rsidR="009C3478" w:rsidRDefault="009C3478" w:rsidP="009C3478">
                                  <w:pPr>
                                    <w:spacing w:after="0" w:line="240" w:lineRule="auto"/>
                                    <w:jc w:val="right"/>
                                    <w:rPr>
                                      <w:rFonts w:ascii="Brandon Grotesque Light" w:hAnsi="Brandon Grotesque Light"/>
                                      <w:color w:val="FFFFFF" w:themeColor="background1"/>
                                    </w:rPr>
                                  </w:pPr>
                                </w:p>
                                <w:p w14:paraId="42BC9FA6" w14:textId="0013AC77" w:rsidR="009C3478" w:rsidRPr="004400EE" w:rsidRDefault="009C3478" w:rsidP="005B1709">
                                  <w:pPr>
                                    <w:spacing w:after="0" w:line="360" w:lineRule="exact"/>
                                    <w:jc w:val="right"/>
                                    <w:rPr>
                                      <w:rFonts w:ascii="Brandon Grotesque Light" w:hAnsi="Brandon Grotesque Light"/>
                                      <w:color w:val="FFFFFF" w:themeColor="background1"/>
                                      <w:spacing w:val="20"/>
                                    </w:rPr>
                                  </w:pPr>
                                  <w:r w:rsidRPr="004400EE">
                                    <w:rPr>
                                      <w:rFonts w:ascii="Brandon Grotesque Light" w:hAnsi="Brandon Grotesque Light"/>
                                      <w:color w:val="FFFFFF" w:themeColor="background1"/>
                                      <w:spacing w:val="20"/>
                                    </w:rPr>
                                    <w:t>HEALTH</w:t>
                                  </w:r>
                                </w:p>
                                <w:p w14:paraId="1C955FA3" w14:textId="6E59B170" w:rsidR="009C3478" w:rsidRPr="004400EE" w:rsidRDefault="009C3478" w:rsidP="005B1709">
                                  <w:pPr>
                                    <w:spacing w:after="0" w:line="360" w:lineRule="exact"/>
                                    <w:jc w:val="right"/>
                                    <w:rPr>
                                      <w:rFonts w:ascii="Brandon Grotesque Light" w:hAnsi="Brandon Grotesque Light"/>
                                      <w:color w:val="FFFFFF" w:themeColor="background1"/>
                                      <w:spacing w:val="20"/>
                                    </w:rPr>
                                  </w:pPr>
                                  <w:r w:rsidRPr="004400EE">
                                    <w:rPr>
                                      <w:rFonts w:ascii="Brandon Grotesque Light" w:hAnsi="Brandon Grotesque Light"/>
                                      <w:color w:val="FFFFFF" w:themeColor="background1"/>
                                      <w:spacing w:val="20"/>
                                    </w:rPr>
                                    <w:t>ECONOMICS &amp;</w:t>
                                  </w:r>
                                </w:p>
                                <w:p w14:paraId="01F8F96C" w14:textId="6B2AE660" w:rsidR="009C3478" w:rsidRPr="004400EE" w:rsidRDefault="009C3478" w:rsidP="005B1709">
                                  <w:pPr>
                                    <w:spacing w:after="0" w:line="360" w:lineRule="exact"/>
                                    <w:jc w:val="right"/>
                                    <w:rPr>
                                      <w:rFonts w:ascii="Brandon Grotesque Light" w:hAnsi="Brandon Grotesque Light"/>
                                      <w:color w:val="FFFFFF" w:themeColor="background1"/>
                                      <w:spacing w:val="20"/>
                                    </w:rPr>
                                  </w:pPr>
                                  <w:r w:rsidRPr="004400EE">
                                    <w:rPr>
                                      <w:rFonts w:ascii="Brandon Grotesque Light" w:hAnsi="Brandon Grotesque Light"/>
                                      <w:color w:val="FFFFFF" w:themeColor="background1"/>
                                      <w:spacing w:val="20"/>
                                    </w:rPr>
                                    <w:t>REIMBURSEMENT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DFDB8" id="Text Box 21" o:spid="_x0000_s1027" type="#_x0000_t202" style="position:absolute;margin-left:516.25pt;margin-top:-100.3pt;width:121.65pt;height:7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" filled="f" stroked="f" strokeweight=".5pt">
                      <v:textbox>
                        <w:txbxContent>
                          <w:p w14:paraId="51CEA819" w14:textId="77777777" w:rsidR="009C3478" w:rsidRDefault="009C3478" w:rsidP="009C3478">
                            <w:pPr>
                              <w:spacing w:after="0" w:line="240" w:lineRule="auto"/>
                              <w:jc w:val="right"/>
                              <w:rPr>
                                <w:rFonts w:ascii="Brandon Grotesque Light" w:hAnsi="Brandon Grotesque Light"/>
                                <w:color w:val="FFFFFF" w:themeColor="background1"/>
                              </w:rPr>
                            </w:pPr>
                          </w:p>
                          <w:p w14:paraId="42BC9FA6" w14:textId="0013AC77" w:rsidR="009C3478" w:rsidRPr="004400EE" w:rsidRDefault="009C3478" w:rsidP="005B1709">
                            <w:pPr>
                              <w:spacing w:after="0" w:line="360" w:lineRule="exact"/>
                              <w:jc w:val="right"/>
                              <w:rPr>
                                <w:rFonts w:ascii="Brandon Grotesque Light" w:hAnsi="Brandon Grotesque Light"/>
                                <w:color w:val="FFFFFF" w:themeColor="background1"/>
                                <w:spacing w:val="20"/>
                              </w:rPr>
                            </w:pPr>
                            <w:r w:rsidRPr="004400EE">
                              <w:rPr>
                                <w:rFonts w:ascii="Brandon Grotesque Light" w:hAnsi="Brandon Grotesque Light"/>
                                <w:color w:val="FFFFFF" w:themeColor="background1"/>
                                <w:spacing w:val="20"/>
                              </w:rPr>
                              <w:t>HEALTH</w:t>
                            </w:r>
                          </w:p>
                          <w:p w14:paraId="1C955FA3" w14:textId="6E59B170" w:rsidR="009C3478" w:rsidRPr="004400EE" w:rsidRDefault="009C3478" w:rsidP="005B1709">
                            <w:pPr>
                              <w:spacing w:after="0" w:line="360" w:lineRule="exact"/>
                              <w:jc w:val="right"/>
                              <w:rPr>
                                <w:rFonts w:ascii="Brandon Grotesque Light" w:hAnsi="Brandon Grotesque Light"/>
                                <w:color w:val="FFFFFF" w:themeColor="background1"/>
                                <w:spacing w:val="20"/>
                              </w:rPr>
                            </w:pPr>
                            <w:r w:rsidRPr="004400EE">
                              <w:rPr>
                                <w:rFonts w:ascii="Brandon Grotesque Light" w:hAnsi="Brandon Grotesque Light"/>
                                <w:color w:val="FFFFFF" w:themeColor="background1"/>
                                <w:spacing w:val="20"/>
                              </w:rPr>
                              <w:t>ECONOMICS &amp;</w:t>
                            </w:r>
                          </w:p>
                          <w:p w14:paraId="01F8F96C" w14:textId="6B2AE660" w:rsidR="009C3478" w:rsidRPr="004400EE" w:rsidRDefault="009C3478" w:rsidP="005B1709">
                            <w:pPr>
                              <w:spacing w:after="0" w:line="360" w:lineRule="exact"/>
                              <w:jc w:val="right"/>
                              <w:rPr>
                                <w:rFonts w:ascii="Brandon Grotesque Light" w:hAnsi="Brandon Grotesque Light"/>
                                <w:color w:val="FFFFFF" w:themeColor="background1"/>
                                <w:spacing w:val="20"/>
                              </w:rPr>
                            </w:pPr>
                            <w:r w:rsidRPr="004400EE">
                              <w:rPr>
                                <w:rFonts w:ascii="Brandon Grotesque Light" w:hAnsi="Brandon Grotesque Light"/>
                                <w:color w:val="FFFFFF" w:themeColor="background1"/>
                                <w:spacing w:val="20"/>
                              </w:rPr>
                              <w:t>REIMBURSEMENT</w:t>
                            </w:r>
                          </w:p>
                        </w:txbxContent>
                      </v:textbox>
                      <w10:wrap type="through"/>
                    </v:shape>
                  </w:pict>
                </mc:Fallback>
              </mc:AlternateContent>
            </w:r>
          </w:p>
        </w:tc>
      </w:tr>
      <w:tr w:rsidR="007212EC" w:rsidRPr="007212EC" w14:paraId="62FC3822" w14:textId="77777777" w:rsidTr="00D3391C">
        <w:trPr>
          <w:trHeight w:val="180"/>
        </w:trPr>
        <w:tc>
          <w:tcPr>
            <w:tcW w:w="12960" w:type="dxa"/>
            <w:gridSpan w:val="5"/>
            <w:tcBorders>
              <w:top w:val="thinThickSmallGap" w:sz="24" w:space="0" w:color="auto"/>
              <w:left w:val="nil"/>
              <w:bottom w:val="nil"/>
              <w:right w:val="nil"/>
            </w:tcBorders>
            <w:vAlign w:val="center"/>
          </w:tcPr>
          <w:p w14:paraId="11654F1D" w14:textId="374F8DE9" w:rsidR="006B52E6" w:rsidRDefault="006B52E6" w:rsidP="00F66772">
            <w:pPr>
              <w:pStyle w:val="NoSpacing"/>
            </w:pPr>
          </w:p>
          <w:p w14:paraId="5D12A5B1" w14:textId="3F133071" w:rsidR="00BE124B" w:rsidRDefault="00BE124B" w:rsidP="00F66772">
            <w:pPr>
              <w:pStyle w:val="NoSpacing"/>
            </w:pPr>
          </w:p>
          <w:p w14:paraId="55E59118" w14:textId="11162FB8" w:rsidR="00BE124B" w:rsidRPr="007212EC" w:rsidRDefault="00BE124B" w:rsidP="00F66772">
            <w:pPr>
              <w:pStyle w:val="NoSpacing"/>
            </w:pPr>
          </w:p>
        </w:tc>
      </w:tr>
      <w:tr w:rsidR="002C3935" w:rsidRPr="007212EC" w14:paraId="5AD823BB" w14:textId="77777777" w:rsidTr="00D3391C">
        <w:trPr>
          <w:trHeight w:val="5508"/>
        </w:trPr>
        <w:tc>
          <w:tcPr>
            <w:tcW w:w="4174" w:type="dxa"/>
            <w:vMerge w:val="restart"/>
            <w:tcBorders>
              <w:top w:val="nil"/>
              <w:left w:val="nil"/>
              <w:right w:val="nil"/>
            </w:tcBorders>
          </w:tcPr>
          <w:p w14:paraId="33297890" w14:textId="1416DBB1" w:rsidR="00E56509" w:rsidRDefault="002C3935" w:rsidP="00A931C2">
            <w:pPr>
              <w:pStyle w:val="SmallArticleSubtitle"/>
              <w:spacing w:line="240" w:lineRule="auto"/>
              <w:rPr>
                <w:rFonts w:asciiTheme="majorHAnsi" w:hAnsiTheme="majorHAnsi"/>
                <w:b/>
                <w:bCs/>
                <w:sz w:val="48"/>
                <w:szCs w:val="48"/>
              </w:rPr>
            </w:pPr>
            <w:r w:rsidRPr="00551F55">
              <w:rPr>
                <w:rFonts w:asciiTheme="majorHAnsi" w:hAnsiTheme="majorHAnsi"/>
                <w:b/>
                <w:bCs/>
                <w:sz w:val="48"/>
                <w:szCs w:val="48"/>
              </w:rPr>
              <w:t xml:space="preserve">Purpose of </w:t>
            </w:r>
          </w:p>
          <w:p w14:paraId="005097F1" w14:textId="1F450739" w:rsidR="002C3935" w:rsidRPr="00551F55" w:rsidRDefault="002C3935" w:rsidP="00A931C2">
            <w:pPr>
              <w:pStyle w:val="SmallArticleSubtitle"/>
              <w:spacing w:line="240" w:lineRule="auto"/>
              <w:rPr>
                <w:rFonts w:asciiTheme="majorHAnsi" w:hAnsiTheme="majorHAnsi"/>
                <w:b/>
                <w:bCs/>
                <w:sz w:val="48"/>
                <w:szCs w:val="48"/>
              </w:rPr>
            </w:pPr>
            <w:r w:rsidRPr="00551F55">
              <w:rPr>
                <w:rFonts w:asciiTheme="majorHAnsi" w:hAnsiTheme="majorHAnsi"/>
                <w:b/>
                <w:bCs/>
                <w:sz w:val="48"/>
                <w:szCs w:val="48"/>
              </w:rPr>
              <w:t xml:space="preserve">this guide </w:t>
            </w:r>
          </w:p>
          <w:p w14:paraId="2EE1B5EB" w14:textId="796C58BE" w:rsidR="002C3935" w:rsidRPr="002D1F49" w:rsidRDefault="002C3935" w:rsidP="00A931C2">
            <w:pPr>
              <w:pStyle w:val="NoSpacing"/>
              <w:rPr>
                <w:rFonts w:ascii="Georgia" w:hAnsi="Georgia"/>
                <w:sz w:val="24"/>
                <w:szCs w:val="24"/>
              </w:rPr>
            </w:pPr>
          </w:p>
          <w:sdt>
            <w:sdtPr>
              <w:rPr>
                <w:rFonts w:ascii="Georgia" w:hAnsi="Georgia"/>
                <w:sz w:val="24"/>
                <w:szCs w:val="24"/>
              </w:rPr>
              <w:id w:val="-1203937974"/>
              <w:placeholder>
                <w:docPart w:val="11C2FD23B8A244DF8C7DB37940992F0B"/>
              </w:placeholder>
              <w15:appearance w15:val="hidden"/>
            </w:sdtPr>
            <w:sdtEndPr>
              <w:rPr>
                <w:sz w:val="23"/>
                <w:szCs w:val="23"/>
              </w:rPr>
            </w:sdtEndPr>
            <w:sdtContent>
              <w:p w14:paraId="287C50B8" w14:textId="7BA03F14" w:rsidR="002C3935" w:rsidRPr="00964DC2" w:rsidRDefault="002C3935" w:rsidP="007327B0">
                <w:pPr>
                  <w:autoSpaceDE w:val="0"/>
                  <w:autoSpaceDN w:val="0"/>
                  <w:adjustRightInd w:val="0"/>
                  <w:spacing w:line="360" w:lineRule="auto"/>
                  <w:ind w:right="547"/>
                  <w:rPr>
                    <w:rFonts w:ascii="Georgia" w:hAnsi="Georgia" w:cstheme="majorHAnsi"/>
                    <w:i/>
                    <w:iCs/>
                    <w:color w:val="000000" w:themeColor="text1"/>
                    <w:sz w:val="23"/>
                    <w:szCs w:val="23"/>
                  </w:rPr>
                </w:pPr>
                <w:r w:rsidRPr="00964DC2">
                  <w:rPr>
                    <w:rFonts w:ascii="Georgia" w:hAnsi="Georgia" w:cstheme="majorHAnsi"/>
                    <w:color w:val="000000" w:themeColor="text1"/>
                    <w:sz w:val="23"/>
                    <w:szCs w:val="23"/>
                  </w:rPr>
                  <w:t xml:space="preserve">The purpose of this guide is to review the reimbursement landscape for the AVEIR VR Single Chamber Leadless Pacemaker, to include coding, </w:t>
                </w:r>
                <w:proofErr w:type="gramStart"/>
                <w:r w:rsidRPr="00964DC2">
                  <w:rPr>
                    <w:rFonts w:ascii="Georgia" w:hAnsi="Georgia" w:cstheme="majorHAnsi"/>
                    <w:color w:val="000000" w:themeColor="text1"/>
                    <w:sz w:val="23"/>
                    <w:szCs w:val="23"/>
                  </w:rPr>
                  <w:t>coverage</w:t>
                </w:r>
                <w:proofErr w:type="gramEnd"/>
                <w:r w:rsidRPr="00964DC2">
                  <w:rPr>
                    <w:rFonts w:ascii="Georgia" w:hAnsi="Georgia" w:cstheme="majorHAnsi"/>
                    <w:color w:val="000000" w:themeColor="text1"/>
                    <w:sz w:val="23"/>
                    <w:szCs w:val="23"/>
                  </w:rPr>
                  <w:t xml:space="preserve"> and payment. This content is not all-inclusive, and nothing in this document should be construed as a guarantee by Abbott regarding reimbursement or payment amounts, or that reimbursement or other payment will be received.</w:t>
                </w:r>
                <w:r w:rsidR="00351ACB" w:rsidRPr="00964DC2">
                  <w:rPr>
                    <w:rFonts w:ascii="Georgia" w:hAnsi="Georgia" w:cstheme="majorHAnsi"/>
                    <w:color w:val="000000" w:themeColor="text1"/>
                    <w:sz w:val="23"/>
                    <w:szCs w:val="23"/>
                  </w:rPr>
                  <w:t xml:space="preserve"> </w:t>
                </w:r>
                <w:r w:rsidR="00363472" w:rsidRPr="00964DC2">
                  <w:rPr>
                    <w:rFonts w:ascii="Georgia" w:hAnsi="Georgia" w:cstheme="majorHAnsi"/>
                    <w:color w:val="000000" w:themeColor="text1"/>
                    <w:sz w:val="23"/>
                    <w:szCs w:val="23"/>
                  </w:rPr>
                  <w:t xml:space="preserve">Please consider that information </w:t>
                </w:r>
                <w:r w:rsidR="008957C0" w:rsidRPr="00964DC2">
                  <w:rPr>
                    <w:rFonts w:ascii="Georgia" w:hAnsi="Georgia" w:cstheme="majorHAnsi"/>
                    <w:color w:val="000000" w:themeColor="text1"/>
                    <w:sz w:val="23"/>
                    <w:szCs w:val="23"/>
                  </w:rPr>
                  <w:t xml:space="preserve">contained in this document has been gathered and adapted from third-party sources and is subject to change without notice </w:t>
                </w:r>
                <w:r w:rsidR="00BA26FC" w:rsidRPr="00964DC2">
                  <w:rPr>
                    <w:rFonts w:ascii="Georgia" w:hAnsi="Georgia" w:cstheme="majorHAnsi"/>
                    <w:color w:val="000000" w:themeColor="text1"/>
                    <w:sz w:val="23"/>
                    <w:szCs w:val="23"/>
                  </w:rPr>
                  <w:t xml:space="preserve">resulting from changes in laws, </w:t>
                </w:r>
                <w:proofErr w:type="gramStart"/>
                <w:r w:rsidR="00BA26FC" w:rsidRPr="00964DC2">
                  <w:rPr>
                    <w:rFonts w:ascii="Georgia" w:hAnsi="Georgia" w:cstheme="majorHAnsi"/>
                    <w:color w:val="000000" w:themeColor="text1"/>
                    <w:sz w:val="23"/>
                    <w:szCs w:val="23"/>
                  </w:rPr>
                  <w:t>statutes</w:t>
                </w:r>
                <w:proofErr w:type="gramEnd"/>
                <w:r w:rsidR="00BA26FC" w:rsidRPr="00964DC2">
                  <w:rPr>
                    <w:rFonts w:ascii="Georgia" w:hAnsi="Georgia" w:cstheme="majorHAnsi"/>
                    <w:color w:val="000000" w:themeColor="text1"/>
                    <w:sz w:val="23"/>
                    <w:szCs w:val="23"/>
                  </w:rPr>
                  <w:t xml:space="preserve"> and regulations.</w:t>
                </w:r>
                <w:r w:rsidRPr="00964DC2">
                  <w:rPr>
                    <w:rFonts w:ascii="Georgia" w:hAnsi="Georgia" w:cstheme="majorHAnsi"/>
                    <w:color w:val="000000" w:themeColor="text1"/>
                    <w:sz w:val="23"/>
                    <w:szCs w:val="23"/>
                  </w:rPr>
                  <w:t xml:space="preserve"> The healthcare provider is </w:t>
                </w:r>
                <w:proofErr w:type="gramStart"/>
                <w:r w:rsidRPr="00964DC2">
                  <w:rPr>
                    <w:rFonts w:ascii="Georgia" w:hAnsi="Georgia" w:cstheme="majorHAnsi"/>
                    <w:color w:val="000000" w:themeColor="text1"/>
                    <w:sz w:val="23"/>
                    <w:szCs w:val="23"/>
                  </w:rPr>
                  <w:t>ultimately responsible</w:t>
                </w:r>
                <w:proofErr w:type="gramEnd"/>
                <w:r w:rsidRPr="00964DC2">
                  <w:rPr>
                    <w:rFonts w:ascii="Georgia" w:hAnsi="Georgia" w:cstheme="majorHAnsi"/>
                    <w:color w:val="000000" w:themeColor="text1"/>
                    <w:sz w:val="23"/>
                    <w:szCs w:val="23"/>
                  </w:rPr>
                  <w:t xml:space="preserve"> for the accuracy and completeness of all claims submitted to third-party payers. In addition, the provider should note that laws, regulations, and coverage policies are complex and are updated frequently, and, therefore, the customer should check with its local carriers or intermediaries often and should consult with legal counsel or a financial or reimbursement specialist for any questions related to billing, reimbursement, or any related issue. Please see the FDA-approved label for information relevant to any prescribing decisions</w:t>
                </w:r>
                <w:r w:rsidRPr="00964DC2">
                  <w:rPr>
                    <w:rFonts w:ascii="Georgia" w:hAnsi="Georgia" w:cstheme="majorHAnsi"/>
                    <w:i/>
                    <w:iCs/>
                    <w:color w:val="000000" w:themeColor="text1"/>
                    <w:sz w:val="23"/>
                    <w:szCs w:val="23"/>
                  </w:rPr>
                  <w:t>.</w:t>
                </w:r>
              </w:p>
            </w:sdtContent>
          </w:sdt>
          <w:p w14:paraId="7E9A2050" w14:textId="2F92E79F" w:rsidR="002C3935" w:rsidRPr="002D1F49" w:rsidRDefault="002C3935" w:rsidP="005F4830">
            <w:pPr>
              <w:pStyle w:val="PhotoCaption"/>
              <w:rPr>
                <w:rFonts w:ascii="Georgia" w:hAnsi="Georgia"/>
                <w:color w:val="000000" w:themeColor="text1"/>
                <w:sz w:val="24"/>
                <w:szCs w:val="24"/>
              </w:rPr>
            </w:pPr>
          </w:p>
        </w:tc>
        <w:tc>
          <w:tcPr>
            <w:tcW w:w="236" w:type="dxa"/>
            <w:tcBorders>
              <w:top w:val="nil"/>
              <w:left w:val="nil"/>
              <w:bottom w:val="nil"/>
              <w:right w:val="nil"/>
            </w:tcBorders>
            <w:vAlign w:val="center"/>
          </w:tcPr>
          <w:p w14:paraId="79D68A9B" w14:textId="5B082CAC" w:rsidR="002C3935" w:rsidRPr="007212EC" w:rsidRDefault="002C3935" w:rsidP="00457BCB">
            <w:pPr>
              <w:jc w:val="center"/>
              <w:rPr>
                <w:color w:val="000000" w:themeColor="text1"/>
              </w:rPr>
            </w:pPr>
          </w:p>
        </w:tc>
        <w:tc>
          <w:tcPr>
            <w:tcW w:w="8550" w:type="dxa"/>
            <w:gridSpan w:val="3"/>
            <w:tcBorders>
              <w:top w:val="nil"/>
              <w:left w:val="nil"/>
              <w:bottom w:val="nil"/>
              <w:right w:val="nil"/>
            </w:tcBorders>
          </w:tcPr>
          <w:p w14:paraId="369059F7" w14:textId="18E8D85E" w:rsidR="002C3935" w:rsidRPr="007212EC" w:rsidRDefault="002C3935" w:rsidP="005F4830">
            <w:pPr>
              <w:pStyle w:val="NoSpacing"/>
              <w:rPr>
                <w:rFonts w:asciiTheme="majorHAnsi" w:hAnsiTheme="majorHAnsi"/>
                <w:color w:val="000000" w:themeColor="text1"/>
                <w:sz w:val="36"/>
                <w:szCs w:val="36"/>
              </w:rPr>
            </w:pPr>
            <w:r>
              <w:rPr>
                <w:rFonts w:asciiTheme="majorHAnsi" w:hAnsiTheme="majorHAnsi"/>
                <w:noProof/>
                <w:color w:val="000000" w:themeColor="text1"/>
                <w:sz w:val="36"/>
                <w:szCs w:val="36"/>
              </w:rPr>
              <w:drawing>
                <wp:anchor distT="0" distB="0" distL="114300" distR="114300" simplePos="0" relativeHeight="251670528" behindDoc="0" locked="0" layoutInCell="1" allowOverlap="1" wp14:anchorId="17627256" wp14:editId="0D6F583F">
                  <wp:simplePos x="0" y="0"/>
                  <wp:positionH relativeFrom="margin">
                    <wp:posOffset>570230</wp:posOffset>
                  </wp:positionH>
                  <wp:positionV relativeFrom="margin">
                    <wp:posOffset>0</wp:posOffset>
                  </wp:positionV>
                  <wp:extent cx="3998595" cy="3199130"/>
                  <wp:effectExtent l="0" t="0" r="1905" b="1270"/>
                  <wp:wrapSquare wrapText="bothSides"/>
                  <wp:docPr id="22"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998595" cy="3199130"/>
                          </a:xfrm>
                          <a:prstGeom prst="rect">
                            <a:avLst/>
                          </a:prstGeom>
                        </pic:spPr>
                      </pic:pic>
                    </a:graphicData>
                  </a:graphic>
                  <wp14:sizeRelH relativeFrom="margin">
                    <wp14:pctWidth>0</wp14:pctWidth>
                  </wp14:sizeRelH>
                  <wp14:sizeRelV relativeFrom="margin">
                    <wp14:pctHeight>0</wp14:pctHeight>
                  </wp14:sizeRelV>
                </wp:anchor>
              </w:drawing>
            </w:r>
          </w:p>
        </w:tc>
      </w:tr>
      <w:tr w:rsidR="002C3935" w:rsidRPr="007212EC" w14:paraId="7207C2D4" w14:textId="77777777" w:rsidTr="00D3391C">
        <w:trPr>
          <w:trHeight w:val="728"/>
        </w:trPr>
        <w:tc>
          <w:tcPr>
            <w:tcW w:w="4174" w:type="dxa"/>
            <w:vMerge/>
            <w:tcBorders>
              <w:left w:val="nil"/>
              <w:right w:val="nil"/>
            </w:tcBorders>
          </w:tcPr>
          <w:p w14:paraId="30DFB652" w14:textId="77EF0B98" w:rsidR="002C3935" w:rsidRPr="007212EC" w:rsidRDefault="002C3935" w:rsidP="005F4830">
            <w:pPr>
              <w:pStyle w:val="PhotoCaption"/>
              <w:rPr>
                <w:color w:val="000000" w:themeColor="text1"/>
              </w:rPr>
            </w:pPr>
          </w:p>
        </w:tc>
        <w:tc>
          <w:tcPr>
            <w:tcW w:w="236" w:type="dxa"/>
            <w:vMerge w:val="restart"/>
            <w:tcBorders>
              <w:top w:val="nil"/>
              <w:left w:val="nil"/>
              <w:right w:val="nil"/>
            </w:tcBorders>
            <w:vAlign w:val="center"/>
          </w:tcPr>
          <w:p w14:paraId="11622529" w14:textId="7F18411D" w:rsidR="002C3935" w:rsidRPr="007212EC" w:rsidRDefault="002C3935" w:rsidP="00457BCB">
            <w:pPr>
              <w:jc w:val="center"/>
              <w:rPr>
                <w:color w:val="000000" w:themeColor="text1"/>
              </w:rPr>
            </w:pPr>
          </w:p>
        </w:tc>
        <w:tc>
          <w:tcPr>
            <w:tcW w:w="8550" w:type="dxa"/>
            <w:gridSpan w:val="3"/>
            <w:tcBorders>
              <w:top w:val="nil"/>
              <w:left w:val="nil"/>
              <w:bottom w:val="nil"/>
              <w:right w:val="nil"/>
            </w:tcBorders>
            <w:vAlign w:val="center"/>
          </w:tcPr>
          <w:p w14:paraId="7D38404D" w14:textId="46FB6A25" w:rsidR="002C3935" w:rsidRPr="003F1666" w:rsidRDefault="00CC0F40" w:rsidP="00181390">
            <w:pPr>
              <w:pStyle w:val="PhotoCaption"/>
              <w:jc w:val="center"/>
              <w:rPr>
                <w:rFonts w:ascii="Georgia" w:hAnsi="Georgia"/>
                <w:sz w:val="36"/>
                <w:szCs w:val="36"/>
              </w:rPr>
            </w:pPr>
            <w:r w:rsidRPr="003F1666">
              <w:rPr>
                <w:rFonts w:ascii="Georgia" w:hAnsi="Georgia"/>
                <w:sz w:val="36"/>
                <w:szCs w:val="36"/>
              </w:rPr>
              <w:t>Need answers re</w:t>
            </w:r>
            <w:r w:rsidR="004D0201" w:rsidRPr="003F1666">
              <w:rPr>
                <w:rFonts w:ascii="Georgia" w:hAnsi="Georgia"/>
                <w:sz w:val="36"/>
                <w:szCs w:val="36"/>
              </w:rPr>
              <w:t>g</w:t>
            </w:r>
            <w:r w:rsidRPr="003F1666">
              <w:rPr>
                <w:rFonts w:ascii="Georgia" w:hAnsi="Georgia"/>
                <w:sz w:val="36"/>
                <w:szCs w:val="36"/>
              </w:rPr>
              <w:t>arding</w:t>
            </w:r>
            <w:r w:rsidR="00D73E6E" w:rsidRPr="003F1666">
              <w:rPr>
                <w:rFonts w:ascii="Georgia" w:hAnsi="Georgia"/>
                <w:sz w:val="36"/>
                <w:szCs w:val="36"/>
              </w:rPr>
              <w:t xml:space="preserve"> AVEIR VR Coverage</w:t>
            </w:r>
            <w:r w:rsidR="00181390" w:rsidRPr="003F1666">
              <w:rPr>
                <w:rFonts w:ascii="Georgia" w:hAnsi="Georgia"/>
                <w:sz w:val="36"/>
                <w:szCs w:val="36"/>
              </w:rPr>
              <w:t>?</w:t>
            </w:r>
          </w:p>
        </w:tc>
      </w:tr>
      <w:tr w:rsidR="002C3935" w:rsidRPr="007212EC" w14:paraId="66C0579D" w14:textId="77777777" w:rsidTr="00D3391C">
        <w:trPr>
          <w:trHeight w:val="1709"/>
        </w:trPr>
        <w:tc>
          <w:tcPr>
            <w:tcW w:w="4174" w:type="dxa"/>
            <w:vMerge/>
            <w:tcBorders>
              <w:left w:val="nil"/>
              <w:right w:val="nil"/>
            </w:tcBorders>
          </w:tcPr>
          <w:p w14:paraId="2ECA3EC5" w14:textId="57A34CB5" w:rsidR="002C3935" w:rsidRPr="007212EC" w:rsidRDefault="002C3935" w:rsidP="005F4830">
            <w:pPr>
              <w:pStyle w:val="PhotoCaption"/>
              <w:rPr>
                <w:color w:val="000000" w:themeColor="text1"/>
              </w:rPr>
            </w:pPr>
          </w:p>
        </w:tc>
        <w:tc>
          <w:tcPr>
            <w:tcW w:w="236" w:type="dxa"/>
            <w:vMerge/>
            <w:tcBorders>
              <w:left w:val="nil"/>
              <w:right w:val="nil"/>
            </w:tcBorders>
            <w:vAlign w:val="center"/>
          </w:tcPr>
          <w:p w14:paraId="1FD6D9DE" w14:textId="77777777" w:rsidR="002C3935" w:rsidRPr="007212EC" w:rsidRDefault="002C3935" w:rsidP="00457BCB">
            <w:pPr>
              <w:jc w:val="center"/>
              <w:rPr>
                <w:color w:val="000000" w:themeColor="text1"/>
              </w:rPr>
            </w:pPr>
          </w:p>
        </w:tc>
        <w:tc>
          <w:tcPr>
            <w:tcW w:w="8550" w:type="dxa"/>
            <w:gridSpan w:val="3"/>
            <w:tcBorders>
              <w:top w:val="nil"/>
              <w:left w:val="nil"/>
              <w:bottom w:val="nil"/>
              <w:right w:val="nil"/>
            </w:tcBorders>
            <w:vAlign w:val="center"/>
          </w:tcPr>
          <w:p w14:paraId="1070EC5F" w14:textId="095414C9" w:rsidR="002C3935" w:rsidRDefault="002C3935" w:rsidP="005F4830">
            <w:pPr>
              <w:pStyle w:val="NoSpacing"/>
            </w:pPr>
          </w:p>
          <w:sdt>
            <w:sdtPr>
              <w:id w:val="1285317276"/>
              <w:placeholder>
                <w:docPart w:val="2FF0A0489DC64ABDA115F3460F35B9A8"/>
              </w:placeholder>
              <w15:appearance w15:val="hidden"/>
            </w:sdtPr>
            <w:sdtContent>
              <w:p w14:paraId="3950E1C8" w14:textId="59C98901" w:rsidR="002C3935" w:rsidRPr="007212EC" w:rsidRDefault="00347116" w:rsidP="009D5E5F">
                <w:pPr>
                  <w:pStyle w:val="LargeArticleTitle"/>
                </w:pPr>
                <w:r>
                  <w:t>Contact</w:t>
                </w:r>
              </w:p>
            </w:sdtContent>
          </w:sdt>
          <w:p w14:paraId="6EF276B1" w14:textId="290E649B" w:rsidR="002C3935" w:rsidRPr="003F1666" w:rsidRDefault="008E46C9" w:rsidP="003F1666">
            <w:pPr>
              <w:autoSpaceDE w:val="0"/>
              <w:autoSpaceDN w:val="0"/>
              <w:adjustRightInd w:val="0"/>
              <w:ind w:right="540"/>
              <w:rPr>
                <w:rFonts w:ascii="Georgia" w:hAnsi="Georgia" w:cstheme="minorHAnsi"/>
                <w:color w:val="000000" w:themeColor="text1"/>
                <w:sz w:val="36"/>
                <w:szCs w:val="36"/>
              </w:rPr>
            </w:pPr>
            <w:r w:rsidRPr="003F1666">
              <w:rPr>
                <w:rFonts w:ascii="Georgia" w:hAnsi="Georgia" w:cstheme="minorHAnsi"/>
                <w:color w:val="000000" w:themeColor="text1"/>
                <w:sz w:val="36"/>
                <w:szCs w:val="36"/>
              </w:rPr>
              <w:t>Please contact Abbott’s Field Reimbursement Team and Reimbursement Hotline for further information and guidance.</w:t>
            </w:r>
          </w:p>
        </w:tc>
      </w:tr>
      <w:tr w:rsidR="008E46C9" w:rsidRPr="007212EC" w14:paraId="404646E8" w14:textId="77777777" w:rsidTr="00D3391C">
        <w:trPr>
          <w:trHeight w:val="205"/>
        </w:trPr>
        <w:tc>
          <w:tcPr>
            <w:tcW w:w="4174" w:type="dxa"/>
            <w:vMerge/>
            <w:tcBorders>
              <w:left w:val="nil"/>
              <w:right w:val="nil"/>
            </w:tcBorders>
          </w:tcPr>
          <w:p w14:paraId="7BEE10DA" w14:textId="0E3265B1" w:rsidR="008E46C9" w:rsidRPr="007212EC" w:rsidRDefault="008E46C9" w:rsidP="005F4830">
            <w:pPr>
              <w:pStyle w:val="PhotoCaption"/>
              <w:rPr>
                <w:color w:val="000000" w:themeColor="text1"/>
              </w:rPr>
            </w:pPr>
          </w:p>
        </w:tc>
        <w:tc>
          <w:tcPr>
            <w:tcW w:w="236" w:type="dxa"/>
            <w:vMerge/>
            <w:tcBorders>
              <w:left w:val="nil"/>
              <w:bottom w:val="nil"/>
              <w:right w:val="nil"/>
            </w:tcBorders>
          </w:tcPr>
          <w:p w14:paraId="77096DD5" w14:textId="77777777" w:rsidR="008E46C9" w:rsidRPr="003C30B9" w:rsidRDefault="008E46C9" w:rsidP="00826C1F">
            <w:pPr>
              <w:rPr>
                <w:rFonts w:ascii="Georgia" w:hAnsi="Georgia"/>
                <w:color w:val="000000" w:themeColor="text1"/>
                <w:sz w:val="36"/>
                <w:szCs w:val="36"/>
              </w:rPr>
            </w:pPr>
          </w:p>
        </w:tc>
        <w:tc>
          <w:tcPr>
            <w:tcW w:w="8550" w:type="dxa"/>
            <w:gridSpan w:val="3"/>
            <w:vMerge w:val="restart"/>
            <w:tcBorders>
              <w:top w:val="nil"/>
              <w:left w:val="nil"/>
              <w:right w:val="nil"/>
            </w:tcBorders>
          </w:tcPr>
          <w:sdt>
            <w:sdtPr>
              <w:rPr>
                <w:rFonts w:ascii="Georgia" w:hAnsi="Georgia"/>
                <w:color w:val="000000" w:themeColor="text1"/>
                <w:sz w:val="36"/>
                <w:szCs w:val="36"/>
              </w:rPr>
              <w:id w:val="358172399"/>
              <w:placeholder>
                <w:docPart w:val="69D77EC5EF47440A8C44830366455C0B"/>
              </w:placeholder>
              <w15:appearance w15:val="hidden"/>
            </w:sdtPr>
            <w:sdtContent>
              <w:p w14:paraId="6B9DDB9D" w14:textId="7952E62D" w:rsidR="00826C1F" w:rsidRDefault="00826C1F" w:rsidP="00826C1F">
                <w:pPr>
                  <w:autoSpaceDE w:val="0"/>
                  <w:autoSpaceDN w:val="0"/>
                  <w:adjustRightInd w:val="0"/>
                  <w:ind w:right="547"/>
                  <w:rPr>
                    <w:rFonts w:ascii="Georgia" w:hAnsi="Georgia"/>
                    <w:color w:val="000000" w:themeColor="text1"/>
                    <w:sz w:val="36"/>
                    <w:szCs w:val="36"/>
                  </w:rPr>
                </w:pPr>
              </w:p>
              <w:p w14:paraId="6B041315" w14:textId="653B80C8" w:rsidR="007B576D" w:rsidRDefault="008E46C9" w:rsidP="00826C1F">
                <w:pPr>
                  <w:autoSpaceDE w:val="0"/>
                  <w:autoSpaceDN w:val="0"/>
                  <w:adjustRightInd w:val="0"/>
                  <w:ind w:right="547"/>
                  <w:rPr>
                    <w:rFonts w:ascii="Georgia" w:hAnsi="Georgia" w:cstheme="minorHAnsi"/>
                    <w:color w:val="000000" w:themeColor="text1"/>
                    <w:sz w:val="36"/>
                    <w:szCs w:val="36"/>
                  </w:rPr>
                </w:pPr>
                <w:r w:rsidRPr="003C30B9">
                  <w:rPr>
                    <w:rFonts w:ascii="Georgia" w:hAnsi="Georgia" w:cstheme="minorHAnsi"/>
                    <w:b/>
                    <w:bCs/>
                    <w:color w:val="000000" w:themeColor="text1"/>
                    <w:sz w:val="36"/>
                    <w:szCs w:val="36"/>
                  </w:rPr>
                  <w:t>Email:</w:t>
                </w:r>
                <w:r w:rsidRPr="003C30B9">
                  <w:rPr>
                    <w:rFonts w:ascii="Georgia" w:hAnsi="Georgia" w:cstheme="minorHAnsi"/>
                    <w:color w:val="000000" w:themeColor="text1"/>
                    <w:sz w:val="36"/>
                    <w:szCs w:val="36"/>
                  </w:rPr>
                  <w:t xml:space="preserve"> </w:t>
                </w:r>
              </w:p>
              <w:p w14:paraId="20A9CC95" w14:textId="7832B805" w:rsidR="008E46C9" w:rsidRPr="00AA563F" w:rsidRDefault="00000000" w:rsidP="00826C1F">
                <w:pPr>
                  <w:autoSpaceDE w:val="0"/>
                  <w:autoSpaceDN w:val="0"/>
                  <w:adjustRightInd w:val="0"/>
                  <w:ind w:right="547"/>
                  <w:rPr>
                    <w:rFonts w:ascii="Georgia" w:hAnsi="Georgia" w:cstheme="minorHAnsi"/>
                    <w:color w:val="000000" w:themeColor="text1"/>
                    <w:sz w:val="36"/>
                    <w:szCs w:val="36"/>
                  </w:rPr>
                </w:pPr>
                <w:hyperlink r:id="rId14" w:history="1">
                  <w:r w:rsidR="007B576D" w:rsidRPr="003A189B">
                    <w:rPr>
                      <w:rStyle w:val="Hyperlink"/>
                      <w:rFonts w:ascii="Georgia" w:hAnsi="Georgia" w:cstheme="minorHAnsi"/>
                      <w:sz w:val="36"/>
                      <w:szCs w:val="36"/>
                    </w:rPr>
                    <w:t>leadlessreimbursement@abbott.com</w:t>
                  </w:r>
                </w:hyperlink>
              </w:p>
            </w:sdtContent>
          </w:sdt>
          <w:sdt>
            <w:sdtPr>
              <w:rPr>
                <w:rFonts w:ascii="Georgia" w:hAnsi="Georgia"/>
                <w:sz w:val="36"/>
                <w:szCs w:val="36"/>
              </w:rPr>
              <w:id w:val="1424140549"/>
              <w:placeholder>
                <w:docPart w:val="8256663103104CE58632672EA09A55C9"/>
              </w:placeholder>
              <w15:appearance w15:val="hidden"/>
            </w:sdtPr>
            <w:sdtContent>
              <w:p w14:paraId="7A9E3F27" w14:textId="434314FE" w:rsidR="007B576D" w:rsidRDefault="007B576D" w:rsidP="00826C1F">
                <w:pPr>
                  <w:autoSpaceDE w:val="0"/>
                  <w:autoSpaceDN w:val="0"/>
                  <w:adjustRightInd w:val="0"/>
                  <w:ind w:right="540"/>
                  <w:rPr>
                    <w:rFonts w:ascii="Georgia" w:hAnsi="Georgia"/>
                    <w:sz w:val="36"/>
                    <w:szCs w:val="36"/>
                  </w:rPr>
                </w:pPr>
              </w:p>
              <w:p w14:paraId="2C3AC2C5" w14:textId="44A18EE8" w:rsidR="00E6326A" w:rsidRDefault="00E6326A" w:rsidP="00826C1F">
                <w:pPr>
                  <w:autoSpaceDE w:val="0"/>
                  <w:autoSpaceDN w:val="0"/>
                  <w:adjustRightInd w:val="0"/>
                  <w:ind w:right="540"/>
                  <w:rPr>
                    <w:rFonts w:ascii="Georgia" w:hAnsi="Georgia"/>
                    <w:sz w:val="36"/>
                    <w:szCs w:val="36"/>
                  </w:rPr>
                </w:pPr>
              </w:p>
              <w:p w14:paraId="4B2B8C49" w14:textId="3EB5DF78" w:rsidR="003C30B9" w:rsidRDefault="003C30B9" w:rsidP="00826C1F">
                <w:pPr>
                  <w:autoSpaceDE w:val="0"/>
                  <w:autoSpaceDN w:val="0"/>
                  <w:adjustRightInd w:val="0"/>
                  <w:ind w:right="540"/>
                  <w:rPr>
                    <w:rFonts w:ascii="Georgia" w:hAnsi="Georgia" w:cstheme="minorHAnsi"/>
                    <w:color w:val="000000" w:themeColor="text1"/>
                    <w:sz w:val="36"/>
                    <w:szCs w:val="36"/>
                  </w:rPr>
                </w:pPr>
                <w:r w:rsidRPr="003C30B9">
                  <w:rPr>
                    <w:rFonts w:ascii="Georgia" w:hAnsi="Georgia" w:cstheme="minorHAnsi"/>
                    <w:b/>
                    <w:bCs/>
                    <w:color w:val="000000" w:themeColor="text1"/>
                    <w:sz w:val="36"/>
                    <w:szCs w:val="36"/>
                  </w:rPr>
                  <w:t>Telephone:</w:t>
                </w:r>
                <w:r w:rsidRPr="003C30B9">
                  <w:rPr>
                    <w:rFonts w:ascii="Georgia" w:hAnsi="Georgia" w:cstheme="minorHAnsi"/>
                    <w:color w:val="000000" w:themeColor="text1"/>
                    <w:sz w:val="36"/>
                    <w:szCs w:val="36"/>
                  </w:rPr>
                  <w:t xml:space="preserve">  </w:t>
                </w:r>
              </w:p>
              <w:p w14:paraId="229B0EA7" w14:textId="77777777" w:rsidR="007B576D" w:rsidRDefault="003C30B9" w:rsidP="00826C1F">
                <w:pPr>
                  <w:autoSpaceDE w:val="0"/>
                  <w:autoSpaceDN w:val="0"/>
                  <w:adjustRightInd w:val="0"/>
                  <w:ind w:right="540"/>
                  <w:rPr>
                    <w:rFonts w:ascii="Georgia" w:hAnsi="Georgia" w:cstheme="minorHAnsi"/>
                    <w:color w:val="000000" w:themeColor="text1"/>
                    <w:sz w:val="36"/>
                    <w:szCs w:val="36"/>
                  </w:rPr>
                </w:pPr>
                <w:r w:rsidRPr="003C30B9">
                  <w:rPr>
                    <w:rFonts w:ascii="Georgia" w:hAnsi="Georgia" w:cstheme="minorHAnsi"/>
                    <w:color w:val="000000" w:themeColor="text1"/>
                    <w:sz w:val="36"/>
                    <w:szCs w:val="36"/>
                  </w:rPr>
                  <w:t xml:space="preserve">855-569-6430 </w:t>
                </w:r>
              </w:p>
              <w:p w14:paraId="2934A494" w14:textId="77777777" w:rsidR="007B576D" w:rsidRDefault="007B576D" w:rsidP="00826C1F">
                <w:pPr>
                  <w:autoSpaceDE w:val="0"/>
                  <w:autoSpaceDN w:val="0"/>
                  <w:adjustRightInd w:val="0"/>
                  <w:ind w:right="540"/>
                  <w:rPr>
                    <w:rFonts w:ascii="Georgia" w:hAnsi="Georgia" w:cstheme="minorHAnsi"/>
                    <w:color w:val="000000" w:themeColor="text1"/>
                    <w:sz w:val="36"/>
                    <w:szCs w:val="36"/>
                  </w:rPr>
                </w:pPr>
              </w:p>
              <w:p w14:paraId="3CBAE1B5" w14:textId="77777777" w:rsidR="007B576D" w:rsidRDefault="003C30B9" w:rsidP="00826C1F">
                <w:pPr>
                  <w:autoSpaceDE w:val="0"/>
                  <w:autoSpaceDN w:val="0"/>
                  <w:adjustRightInd w:val="0"/>
                  <w:ind w:right="540"/>
                  <w:rPr>
                    <w:rFonts w:ascii="Georgia" w:hAnsi="Georgia" w:cstheme="minorHAnsi"/>
                    <w:color w:val="000000" w:themeColor="text1"/>
                    <w:sz w:val="36"/>
                    <w:szCs w:val="36"/>
                  </w:rPr>
                </w:pPr>
                <w:r w:rsidRPr="003C30B9">
                  <w:rPr>
                    <w:rFonts w:ascii="Georgia" w:hAnsi="Georgia" w:cstheme="minorHAnsi"/>
                    <w:color w:val="000000" w:themeColor="text1"/>
                    <w:sz w:val="36"/>
                    <w:szCs w:val="36"/>
                  </w:rPr>
                  <w:t xml:space="preserve">Available </w:t>
                </w:r>
              </w:p>
              <w:p w14:paraId="4CF8BBE6" w14:textId="639A97B5" w:rsidR="003C30B9" w:rsidRPr="003C30B9" w:rsidRDefault="003C30B9" w:rsidP="00826C1F">
                <w:pPr>
                  <w:autoSpaceDE w:val="0"/>
                  <w:autoSpaceDN w:val="0"/>
                  <w:adjustRightInd w:val="0"/>
                  <w:ind w:right="540"/>
                  <w:rPr>
                    <w:rFonts w:ascii="Georgia" w:hAnsi="Georgia" w:cstheme="minorHAnsi"/>
                    <w:color w:val="000000" w:themeColor="text1"/>
                    <w:sz w:val="36"/>
                    <w:szCs w:val="36"/>
                  </w:rPr>
                </w:pPr>
                <w:r w:rsidRPr="003C30B9">
                  <w:rPr>
                    <w:rFonts w:ascii="Georgia" w:hAnsi="Georgia" w:cstheme="minorHAnsi"/>
                    <w:color w:val="000000" w:themeColor="text1"/>
                    <w:sz w:val="36"/>
                    <w:szCs w:val="36"/>
                  </w:rPr>
                  <w:t>Monday-Friday 8:00AM CST to 5:00PM CST</w:t>
                </w:r>
              </w:p>
              <w:p w14:paraId="571F7032" w14:textId="77777777" w:rsidR="007B576D" w:rsidRDefault="007B576D" w:rsidP="00826C1F">
                <w:pPr>
                  <w:autoSpaceDE w:val="0"/>
                  <w:autoSpaceDN w:val="0"/>
                  <w:adjustRightInd w:val="0"/>
                  <w:ind w:right="540"/>
                  <w:rPr>
                    <w:rFonts w:ascii="Georgia" w:hAnsi="Georgia" w:cstheme="minorHAnsi"/>
                    <w:b/>
                    <w:bCs/>
                    <w:color w:val="000000" w:themeColor="text1"/>
                    <w:sz w:val="36"/>
                    <w:szCs w:val="36"/>
                  </w:rPr>
                </w:pPr>
              </w:p>
              <w:p w14:paraId="11ED4A83" w14:textId="77777777" w:rsidR="00E6326A" w:rsidRDefault="00E6326A" w:rsidP="00826C1F">
                <w:pPr>
                  <w:autoSpaceDE w:val="0"/>
                  <w:autoSpaceDN w:val="0"/>
                  <w:adjustRightInd w:val="0"/>
                  <w:ind w:right="540"/>
                  <w:rPr>
                    <w:rFonts w:ascii="Georgia" w:hAnsi="Georgia" w:cstheme="minorHAnsi"/>
                    <w:b/>
                    <w:bCs/>
                    <w:color w:val="000000" w:themeColor="text1"/>
                    <w:sz w:val="36"/>
                    <w:szCs w:val="36"/>
                  </w:rPr>
                </w:pPr>
              </w:p>
              <w:p w14:paraId="7EDDB1D1" w14:textId="23E9B05C" w:rsidR="005A5537" w:rsidRDefault="003C30B9" w:rsidP="00826C1F">
                <w:pPr>
                  <w:autoSpaceDE w:val="0"/>
                  <w:autoSpaceDN w:val="0"/>
                  <w:adjustRightInd w:val="0"/>
                  <w:ind w:right="540"/>
                  <w:rPr>
                    <w:rFonts w:ascii="Georgia" w:hAnsi="Georgia" w:cstheme="minorHAnsi"/>
                    <w:b/>
                    <w:bCs/>
                    <w:color w:val="000000" w:themeColor="text1"/>
                    <w:sz w:val="36"/>
                    <w:szCs w:val="36"/>
                  </w:rPr>
                </w:pPr>
                <w:r w:rsidRPr="005A5537">
                  <w:rPr>
                    <w:rFonts w:ascii="Georgia" w:hAnsi="Georgia" w:cstheme="minorHAnsi"/>
                    <w:b/>
                    <w:bCs/>
                    <w:color w:val="000000" w:themeColor="text1"/>
                    <w:sz w:val="36"/>
                    <w:szCs w:val="36"/>
                  </w:rPr>
                  <w:t>Additional Reimbursement Resources and Guides:</w:t>
                </w:r>
              </w:p>
              <w:p w14:paraId="3BF82128" w14:textId="77777777" w:rsidR="007B576D" w:rsidRDefault="007B576D" w:rsidP="00826C1F">
                <w:pPr>
                  <w:autoSpaceDE w:val="0"/>
                  <w:autoSpaceDN w:val="0"/>
                  <w:adjustRightInd w:val="0"/>
                  <w:ind w:right="540"/>
                  <w:rPr>
                    <w:rFonts w:ascii="Georgia" w:hAnsi="Georgia" w:cstheme="minorHAnsi"/>
                    <w:b/>
                    <w:bCs/>
                    <w:color w:val="000000" w:themeColor="text1"/>
                    <w:sz w:val="36"/>
                    <w:szCs w:val="36"/>
                  </w:rPr>
                </w:pPr>
              </w:p>
              <w:p w14:paraId="75C2766E" w14:textId="2DFAAA30" w:rsidR="008E46C9" w:rsidRPr="007327B0" w:rsidRDefault="00000000" w:rsidP="00826C1F">
                <w:pPr>
                  <w:autoSpaceDE w:val="0"/>
                  <w:autoSpaceDN w:val="0"/>
                  <w:adjustRightInd w:val="0"/>
                  <w:ind w:right="540"/>
                  <w:rPr>
                    <w:rFonts w:ascii="Georgia" w:hAnsi="Georgia" w:cstheme="minorHAnsi"/>
                    <w:color w:val="000000" w:themeColor="text1"/>
                    <w:sz w:val="36"/>
                    <w:szCs w:val="36"/>
                  </w:rPr>
                </w:pPr>
                <w:hyperlink r:id="rId15" w:history="1">
                  <w:r w:rsidR="003C30B9" w:rsidRPr="003C30B9">
                    <w:rPr>
                      <w:rFonts w:ascii="Georgia" w:hAnsi="Georgia" w:cstheme="minorHAnsi"/>
                      <w:color w:val="0000FF"/>
                      <w:sz w:val="36"/>
                      <w:szCs w:val="36"/>
                      <w:u w:val="single"/>
                    </w:rPr>
                    <w:t>Reimbursement &amp; Coding for Aveir VR | Abbott (cardiovascular.abbott)</w:t>
                  </w:r>
                </w:hyperlink>
                <w:r w:rsidR="003C30B9" w:rsidRPr="003C30B9">
                  <w:rPr>
                    <w:rFonts w:ascii="Georgia" w:hAnsi="Georgia" w:cstheme="minorHAnsi"/>
                    <w:sz w:val="36"/>
                    <w:szCs w:val="36"/>
                  </w:rPr>
                  <w:t xml:space="preserve">. </w:t>
                </w:r>
              </w:p>
            </w:sdtContent>
          </w:sdt>
        </w:tc>
      </w:tr>
      <w:tr w:rsidR="008E46C9" w:rsidRPr="007212EC" w14:paraId="59D8C9AB" w14:textId="77777777" w:rsidTr="00D3391C">
        <w:trPr>
          <w:trHeight w:val="2781"/>
        </w:trPr>
        <w:tc>
          <w:tcPr>
            <w:tcW w:w="4174" w:type="dxa"/>
            <w:vMerge/>
            <w:tcBorders>
              <w:left w:val="nil"/>
              <w:bottom w:val="nil"/>
              <w:right w:val="nil"/>
            </w:tcBorders>
          </w:tcPr>
          <w:p w14:paraId="631B1050" w14:textId="5E3477E8" w:rsidR="008E46C9" w:rsidRPr="007212EC" w:rsidRDefault="008E46C9" w:rsidP="005F4830">
            <w:pPr>
              <w:pStyle w:val="PhotoCaption"/>
              <w:rPr>
                <w:color w:val="000000" w:themeColor="text1"/>
              </w:rPr>
            </w:pPr>
          </w:p>
        </w:tc>
        <w:tc>
          <w:tcPr>
            <w:tcW w:w="236" w:type="dxa"/>
            <w:tcBorders>
              <w:top w:val="nil"/>
              <w:left w:val="nil"/>
              <w:bottom w:val="nil"/>
              <w:right w:val="nil"/>
            </w:tcBorders>
          </w:tcPr>
          <w:p w14:paraId="204DCBB2" w14:textId="77777777" w:rsidR="008E46C9" w:rsidRPr="003C30B9" w:rsidRDefault="008E46C9" w:rsidP="00826C1F">
            <w:pPr>
              <w:rPr>
                <w:rFonts w:ascii="Georgia" w:hAnsi="Georgia"/>
                <w:color w:val="000000" w:themeColor="text1"/>
                <w:sz w:val="36"/>
                <w:szCs w:val="36"/>
              </w:rPr>
            </w:pPr>
          </w:p>
        </w:tc>
        <w:tc>
          <w:tcPr>
            <w:tcW w:w="8550" w:type="dxa"/>
            <w:gridSpan w:val="3"/>
            <w:vMerge/>
            <w:tcBorders>
              <w:left w:val="nil"/>
              <w:bottom w:val="nil"/>
              <w:right w:val="nil"/>
            </w:tcBorders>
          </w:tcPr>
          <w:p w14:paraId="116B3B90" w14:textId="77777777" w:rsidR="008E46C9" w:rsidRPr="003C30B9" w:rsidRDefault="008E46C9" w:rsidP="00826C1F">
            <w:pPr>
              <w:rPr>
                <w:rFonts w:ascii="Georgia" w:hAnsi="Georgia"/>
                <w:sz w:val="36"/>
                <w:szCs w:val="36"/>
              </w:rPr>
            </w:pPr>
          </w:p>
        </w:tc>
      </w:tr>
      <w:tr w:rsidR="005F4830" w:rsidRPr="005F4830" w14:paraId="422E921E" w14:textId="77777777" w:rsidTr="00D3391C">
        <w:trPr>
          <w:trHeight w:val="288"/>
        </w:trPr>
        <w:tc>
          <w:tcPr>
            <w:tcW w:w="12960" w:type="dxa"/>
            <w:gridSpan w:val="5"/>
            <w:tcBorders>
              <w:top w:val="nil"/>
              <w:left w:val="nil"/>
              <w:bottom w:val="thickThinMediumGap" w:sz="24" w:space="0" w:color="auto"/>
              <w:right w:val="nil"/>
            </w:tcBorders>
            <w:vAlign w:val="center"/>
          </w:tcPr>
          <w:p w14:paraId="212C791A" w14:textId="70B8B9C2" w:rsidR="005F4830" w:rsidRPr="005F4830" w:rsidRDefault="005F4830" w:rsidP="005F4830">
            <w:pPr>
              <w:pStyle w:val="NoSpacing"/>
            </w:pPr>
          </w:p>
        </w:tc>
      </w:tr>
      <w:tr w:rsidR="007212EC" w:rsidRPr="007212EC" w14:paraId="49A4610C" w14:textId="77777777" w:rsidTr="00D3391C">
        <w:trPr>
          <w:trHeight w:val="288"/>
        </w:trPr>
        <w:tc>
          <w:tcPr>
            <w:tcW w:w="12960" w:type="dxa"/>
            <w:gridSpan w:val="5"/>
            <w:tcBorders>
              <w:top w:val="thickThinMediumGap" w:sz="24" w:space="0" w:color="auto"/>
              <w:left w:val="nil"/>
              <w:bottom w:val="nil"/>
              <w:right w:val="nil"/>
            </w:tcBorders>
            <w:vAlign w:val="center"/>
          </w:tcPr>
          <w:p w14:paraId="0FA8612B" w14:textId="741B10F4" w:rsidR="003F4C0F" w:rsidRPr="007212EC" w:rsidRDefault="003F4C0F" w:rsidP="00284C66">
            <w:pPr>
              <w:pStyle w:val="NoSpacing"/>
            </w:pPr>
            <w:r w:rsidRPr="007212EC">
              <w:softHyphen/>
            </w:r>
          </w:p>
        </w:tc>
      </w:tr>
      <w:tr w:rsidR="00F72462" w:rsidRPr="007212EC" w14:paraId="11567B89" w14:textId="77777777" w:rsidTr="00D3391C">
        <w:trPr>
          <w:trHeight w:val="576"/>
        </w:trPr>
        <w:tc>
          <w:tcPr>
            <w:tcW w:w="12960" w:type="dxa"/>
            <w:gridSpan w:val="5"/>
            <w:tcBorders>
              <w:top w:val="nil"/>
              <w:left w:val="nil"/>
              <w:bottom w:val="nil"/>
              <w:right w:val="nil"/>
            </w:tcBorders>
            <w:tcMar>
              <w:top w:w="144" w:type="dxa"/>
              <w:left w:w="216" w:type="dxa"/>
              <w:bottom w:w="0" w:type="dxa"/>
              <w:right w:w="216" w:type="dxa"/>
            </w:tcMar>
            <w:vAlign w:val="center"/>
          </w:tcPr>
          <w:p w14:paraId="146F6A87" w14:textId="5CCB9919" w:rsidR="00F72462" w:rsidRPr="007327B0" w:rsidRDefault="00000000" w:rsidP="007327B0">
            <w:pPr>
              <w:pStyle w:val="SmallArticleTitle"/>
              <w:jc w:val="center"/>
              <w:rPr>
                <w:rFonts w:ascii="Georgia" w:hAnsi="Georgia"/>
                <w:color w:val="009CDE"/>
                <w:sz w:val="72"/>
                <w:szCs w:val="72"/>
              </w:rPr>
            </w:pPr>
            <w:sdt>
              <w:sdtPr>
                <w:id w:val="1245756918"/>
                <w:placeholder>
                  <w:docPart w:val="A484ACB866214F59BB8D4C21BBF492D7"/>
                </w:placeholder>
                <w15:appearance w15:val="hidden"/>
              </w:sdtPr>
              <w:sdtEndPr>
                <w:rPr>
                  <w:rFonts w:ascii="Georgia" w:hAnsi="Georgia"/>
                  <w:color w:val="009CDE"/>
                  <w:sz w:val="72"/>
                  <w:szCs w:val="72"/>
                </w:rPr>
              </w:sdtEndPr>
              <w:sdtContent>
                <w:r w:rsidR="00F72462" w:rsidRPr="002D1F49">
                  <w:rPr>
                    <w:rFonts w:ascii="Georgia" w:hAnsi="Georgia"/>
                    <w:color w:val="009CDE"/>
                    <w:sz w:val="72"/>
                    <w:szCs w:val="72"/>
                  </w:rPr>
                  <w:t>Find your answers here!</w:t>
                </w:r>
              </w:sdtContent>
            </w:sdt>
          </w:p>
        </w:tc>
      </w:tr>
      <w:tr w:rsidR="00B93C89" w:rsidRPr="007212EC" w14:paraId="23ADEB0B" w14:textId="77777777" w:rsidTr="00D3391C">
        <w:tblPrEx>
          <w:tblCellMar>
            <w:left w:w="108" w:type="dxa"/>
            <w:right w:w="108" w:type="dxa"/>
          </w:tblCellMar>
        </w:tblPrEx>
        <w:trPr>
          <w:trHeight w:val="306"/>
        </w:trPr>
        <w:tc>
          <w:tcPr>
            <w:tcW w:w="5938" w:type="dxa"/>
            <w:gridSpan w:val="3"/>
            <w:tcBorders>
              <w:top w:val="nil"/>
              <w:left w:val="nil"/>
              <w:bottom w:val="thinThickSmallGap" w:sz="24" w:space="0" w:color="auto"/>
              <w:right w:val="nil"/>
            </w:tcBorders>
          </w:tcPr>
          <w:p w14:paraId="7070BEA9" w14:textId="68545C9F" w:rsidR="00B93C89" w:rsidRPr="007212EC" w:rsidRDefault="00B93C89" w:rsidP="00284C66">
            <w:pPr>
              <w:pStyle w:val="NoSpacing"/>
            </w:pPr>
          </w:p>
        </w:tc>
        <w:tc>
          <w:tcPr>
            <w:tcW w:w="1080" w:type="dxa"/>
            <w:vMerge w:val="restart"/>
            <w:tcBorders>
              <w:top w:val="nil"/>
              <w:left w:val="nil"/>
              <w:bottom w:val="nil"/>
              <w:right w:val="nil"/>
            </w:tcBorders>
            <w:vAlign w:val="center"/>
          </w:tcPr>
          <w:p w14:paraId="304F5806" w14:textId="7FACA27E" w:rsidR="00B93C89" w:rsidRPr="003C37CF" w:rsidRDefault="0010319C" w:rsidP="0010319C">
            <w:pPr>
              <w:pStyle w:val="Footer"/>
              <w:rPr>
                <w:rFonts w:ascii="Calibri" w:hAnsi="Calibri" w:cs="Calibri"/>
              </w:rPr>
            </w:pPr>
            <w:r w:rsidRPr="003C37CF">
              <w:rPr>
                <w:rFonts w:ascii="Calibri" w:hAnsi="Calibri" w:cs="Calibri"/>
              </w:rPr>
              <w:t xml:space="preserve">Page </w:t>
            </w:r>
            <w:r w:rsidRPr="003C37CF">
              <w:rPr>
                <w:rFonts w:ascii="Calibri" w:hAnsi="Calibri" w:cs="Calibri"/>
              </w:rPr>
              <w:fldChar w:fldCharType="begin"/>
            </w:r>
            <w:r w:rsidRPr="003C37CF">
              <w:rPr>
                <w:rFonts w:ascii="Calibri" w:hAnsi="Calibri" w:cs="Calibri"/>
              </w:rPr>
              <w:instrText xml:space="preserve"> PAGE   \* MERGEFORMAT </w:instrText>
            </w:r>
            <w:r w:rsidRPr="003C37CF">
              <w:rPr>
                <w:rFonts w:ascii="Calibri" w:hAnsi="Calibri" w:cs="Calibri"/>
              </w:rPr>
              <w:fldChar w:fldCharType="separate"/>
            </w:r>
            <w:r w:rsidR="000821C8" w:rsidRPr="003C37CF">
              <w:rPr>
                <w:rFonts w:ascii="Calibri" w:hAnsi="Calibri" w:cs="Calibri"/>
                <w:noProof/>
              </w:rPr>
              <w:t>1</w:t>
            </w:r>
            <w:r w:rsidRPr="003C37CF">
              <w:rPr>
                <w:rFonts w:ascii="Calibri" w:hAnsi="Calibri" w:cs="Calibri"/>
              </w:rPr>
              <w:fldChar w:fldCharType="end"/>
            </w:r>
          </w:p>
        </w:tc>
        <w:tc>
          <w:tcPr>
            <w:tcW w:w="5942" w:type="dxa"/>
            <w:tcBorders>
              <w:top w:val="nil"/>
              <w:left w:val="nil"/>
              <w:bottom w:val="thinThickSmallGap" w:sz="24" w:space="0" w:color="auto"/>
              <w:right w:val="nil"/>
            </w:tcBorders>
            <w:vAlign w:val="center"/>
          </w:tcPr>
          <w:p w14:paraId="6EF0B71E" w14:textId="322A210F" w:rsidR="00B93C89" w:rsidRPr="007212EC" w:rsidRDefault="00B93C89" w:rsidP="00284C66">
            <w:pPr>
              <w:pStyle w:val="NoSpacing"/>
            </w:pPr>
          </w:p>
        </w:tc>
      </w:tr>
      <w:tr w:rsidR="00B93C89" w:rsidRPr="007212EC" w14:paraId="538D7B29" w14:textId="77777777" w:rsidTr="00D3391C">
        <w:tblPrEx>
          <w:tblCellMar>
            <w:left w:w="108" w:type="dxa"/>
            <w:right w:w="108" w:type="dxa"/>
          </w:tblCellMar>
        </w:tblPrEx>
        <w:trPr>
          <w:trHeight w:val="20"/>
        </w:trPr>
        <w:tc>
          <w:tcPr>
            <w:tcW w:w="5938" w:type="dxa"/>
            <w:gridSpan w:val="3"/>
            <w:tcBorders>
              <w:top w:val="thinThickSmallGap" w:sz="24" w:space="0" w:color="auto"/>
              <w:left w:val="nil"/>
              <w:bottom w:val="nil"/>
              <w:right w:val="nil"/>
            </w:tcBorders>
          </w:tcPr>
          <w:p w14:paraId="621EC342" w14:textId="78E99A06" w:rsidR="00B93C89" w:rsidRPr="007212EC" w:rsidRDefault="00B93C89" w:rsidP="00284C66">
            <w:pPr>
              <w:pStyle w:val="NoSpacing"/>
            </w:pPr>
          </w:p>
        </w:tc>
        <w:tc>
          <w:tcPr>
            <w:tcW w:w="1080" w:type="dxa"/>
            <w:vMerge/>
            <w:tcBorders>
              <w:top w:val="nil"/>
              <w:left w:val="nil"/>
              <w:bottom w:val="nil"/>
              <w:right w:val="nil"/>
            </w:tcBorders>
          </w:tcPr>
          <w:p w14:paraId="5135B901" w14:textId="77777777" w:rsidR="00B93C89" w:rsidRPr="007212EC" w:rsidRDefault="00B93C89" w:rsidP="00284C66">
            <w:pPr>
              <w:pStyle w:val="NoSpacing"/>
            </w:pPr>
          </w:p>
        </w:tc>
        <w:tc>
          <w:tcPr>
            <w:tcW w:w="5942" w:type="dxa"/>
            <w:tcBorders>
              <w:top w:val="thinThickSmallGap" w:sz="24" w:space="0" w:color="auto"/>
              <w:left w:val="nil"/>
              <w:bottom w:val="nil"/>
              <w:right w:val="nil"/>
            </w:tcBorders>
          </w:tcPr>
          <w:p w14:paraId="15074923" w14:textId="35C68AD0" w:rsidR="00B93C89" w:rsidRPr="007212EC" w:rsidRDefault="00B93C89" w:rsidP="00284C66">
            <w:pPr>
              <w:pStyle w:val="NoSpacing"/>
            </w:pPr>
          </w:p>
        </w:tc>
      </w:tr>
    </w:tbl>
    <w:p w14:paraId="4E8CD8AF" w14:textId="416A27E4" w:rsidR="00BA5321" w:rsidRDefault="0072663E">
      <w:pPr>
        <w:rPr>
          <w:color w:val="000000" w:themeColor="text1"/>
        </w:rPr>
      </w:pPr>
      <w:r>
        <w:rPr>
          <w:noProof/>
          <w:color w:val="000000" w:themeColor="text1"/>
        </w:rPr>
        <mc:AlternateContent>
          <mc:Choice Requires="wps">
            <w:drawing>
              <wp:anchor distT="0" distB="0" distL="114300" distR="114300" simplePos="0" relativeHeight="251680768" behindDoc="0" locked="0" layoutInCell="1" allowOverlap="1" wp14:anchorId="6F5BDFF8" wp14:editId="7033ABB0">
                <wp:simplePos x="0" y="0"/>
                <wp:positionH relativeFrom="margin">
                  <wp:posOffset>0</wp:posOffset>
                </wp:positionH>
                <wp:positionV relativeFrom="paragraph">
                  <wp:posOffset>-14094997</wp:posOffset>
                </wp:positionV>
                <wp:extent cx="8229600" cy="1537970"/>
                <wp:effectExtent l="0" t="0" r="0" b="5080"/>
                <wp:wrapNone/>
                <wp:docPr id="19" name="Text Box 19"/>
                <wp:cNvGraphicFramePr/>
                <a:graphic xmlns:a="http://schemas.openxmlformats.org/drawingml/2006/main">
                  <a:graphicData uri="http://schemas.microsoft.com/office/word/2010/wordprocessingShape">
                    <wps:wsp>
                      <wps:cNvSpPr txBox="1"/>
                      <wps:spPr>
                        <a:xfrm>
                          <a:off x="0" y="0"/>
                          <a:ext cx="8229600" cy="1537970"/>
                        </a:xfrm>
                        <a:prstGeom prst="rect">
                          <a:avLst/>
                        </a:prstGeom>
                        <a:noFill/>
                        <a:ln w="6350">
                          <a:noFill/>
                        </a:ln>
                      </wps:spPr>
                      <wps:txbx>
                        <w:txbxContent>
                          <w:p w14:paraId="5004F8A9" w14:textId="77777777" w:rsidR="00387AC9" w:rsidRPr="00387AC9" w:rsidRDefault="00387AC9" w:rsidP="001B19C8">
                            <w:pPr>
                              <w:autoSpaceDE w:val="0"/>
                              <w:autoSpaceDN w:val="0"/>
                              <w:adjustRightInd w:val="0"/>
                              <w:spacing w:after="0" w:line="240" w:lineRule="auto"/>
                              <w:jc w:val="center"/>
                              <w:rPr>
                                <w:rFonts w:ascii="Georgia" w:hAnsi="Georgia" w:cstheme="minorHAnsi"/>
                                <w:color w:val="FFFFFF" w:themeColor="background1"/>
                                <w:sz w:val="52"/>
                                <w:szCs w:val="52"/>
                              </w:rPr>
                            </w:pPr>
                          </w:p>
                          <w:p w14:paraId="7F41C734" w14:textId="20A6FBBF" w:rsidR="00BA5321" w:rsidRPr="00F42939" w:rsidRDefault="00BA5321" w:rsidP="001B19C8">
                            <w:pPr>
                              <w:autoSpaceDE w:val="0"/>
                              <w:autoSpaceDN w:val="0"/>
                              <w:adjustRightInd w:val="0"/>
                              <w:spacing w:after="0" w:line="240" w:lineRule="auto"/>
                              <w:jc w:val="center"/>
                              <w:rPr>
                                <w:rFonts w:ascii="Georgia" w:hAnsi="Georgia" w:cstheme="minorHAnsi"/>
                                <w:color w:val="FFFFFF" w:themeColor="background1"/>
                                <w:sz w:val="60"/>
                                <w:szCs w:val="60"/>
                              </w:rPr>
                            </w:pPr>
                            <w:r w:rsidRPr="00F42939">
                              <w:rPr>
                                <w:rFonts w:ascii="Georgia" w:hAnsi="Georgia" w:cstheme="minorHAnsi"/>
                                <w:color w:val="FFFFFF" w:themeColor="background1"/>
                                <w:sz w:val="60"/>
                                <w:szCs w:val="60"/>
                              </w:rPr>
                              <w:t>AVEIR</w:t>
                            </w:r>
                            <w:r w:rsidR="004A26D9" w:rsidRPr="00F42939">
                              <w:rPr>
                                <w:rFonts w:ascii="Georgia" w:hAnsi="Georgia" w:cstheme="minorHAnsi"/>
                                <w:color w:val="FFFFFF" w:themeColor="background1"/>
                                <w:sz w:val="60"/>
                                <w:szCs w:val="60"/>
                              </w:rPr>
                              <w:t>™</w:t>
                            </w:r>
                            <w:r w:rsidRPr="00F42939">
                              <w:rPr>
                                <w:rFonts w:ascii="Georgia" w:hAnsi="Georgia" w:cstheme="minorHAnsi"/>
                                <w:color w:val="FFFFFF" w:themeColor="background1"/>
                                <w:sz w:val="60"/>
                                <w:szCs w:val="60"/>
                              </w:rPr>
                              <w:t xml:space="preserve"> VR</w:t>
                            </w:r>
                            <w:r w:rsidR="00F42939" w:rsidRPr="00F42939">
                              <w:rPr>
                                <w:rFonts w:ascii="Georgia" w:hAnsi="Georgia" w:cstheme="minorHAnsi"/>
                                <w:color w:val="FFFFFF" w:themeColor="background1"/>
                                <w:sz w:val="60"/>
                                <w:szCs w:val="60"/>
                              </w:rPr>
                              <w:t xml:space="preserve"> </w:t>
                            </w:r>
                          </w:p>
                          <w:p w14:paraId="198419EB" w14:textId="539545E3" w:rsidR="00BA5321" w:rsidRPr="00BA5321" w:rsidRDefault="0087369C" w:rsidP="001B19C8">
                            <w:pPr>
                              <w:autoSpaceDE w:val="0"/>
                              <w:autoSpaceDN w:val="0"/>
                              <w:adjustRightInd w:val="0"/>
                              <w:spacing w:after="0" w:line="240" w:lineRule="auto"/>
                              <w:jc w:val="center"/>
                              <w:rPr>
                                <w:rFonts w:ascii="Georgia" w:hAnsi="Georgia" w:cstheme="minorHAnsi"/>
                                <w:color w:val="FFFFFF" w:themeColor="background1"/>
                                <w:sz w:val="40"/>
                                <w:szCs w:val="40"/>
                              </w:rPr>
                            </w:pPr>
                            <w:r>
                              <w:rPr>
                                <w:rFonts w:ascii="Georgia" w:hAnsi="Georgia" w:cstheme="minorHAnsi"/>
                                <w:color w:val="FFFFFF" w:themeColor="background1"/>
                                <w:sz w:val="40"/>
                                <w:szCs w:val="40"/>
                              </w:rPr>
                              <w:t xml:space="preserve">Ventricular </w:t>
                            </w:r>
                            <w:r w:rsidR="00BA5321" w:rsidRPr="00BA5321">
                              <w:rPr>
                                <w:rFonts w:ascii="Georgia" w:hAnsi="Georgia" w:cstheme="minorHAnsi"/>
                                <w:color w:val="FFFFFF" w:themeColor="background1"/>
                                <w:sz w:val="40"/>
                                <w:szCs w:val="40"/>
                              </w:rPr>
                              <w:t>Leadless Pacemaker</w:t>
                            </w:r>
                          </w:p>
                          <w:p w14:paraId="7BE301F1" w14:textId="77777777" w:rsidR="00BA5321" w:rsidRPr="004400EE" w:rsidRDefault="00BA5321" w:rsidP="001B19C8">
                            <w:pPr>
                              <w:autoSpaceDE w:val="0"/>
                              <w:autoSpaceDN w:val="0"/>
                              <w:adjustRightInd w:val="0"/>
                              <w:spacing w:after="0" w:line="240" w:lineRule="auto"/>
                              <w:jc w:val="center"/>
                              <w:rPr>
                                <w:rFonts w:ascii="Calibri" w:hAnsi="Calibri" w:cstheme="minorHAnsi"/>
                                <w:caps/>
                                <w:color w:val="FFFFFF" w:themeColor="background1"/>
                                <w:spacing w:val="20"/>
                                <w:sz w:val="32"/>
                                <w:szCs w:val="32"/>
                              </w:rPr>
                            </w:pPr>
                            <w:r w:rsidRPr="004400EE">
                              <w:rPr>
                                <w:rFonts w:ascii="Calibri" w:hAnsi="Calibri" w:cstheme="minorHAnsi"/>
                                <w:caps/>
                                <w:color w:val="FFFFFF" w:themeColor="background1"/>
                                <w:spacing w:val="20"/>
                                <w:sz w:val="32"/>
                                <w:szCs w:val="32"/>
                              </w:rPr>
                              <w:t>Latest FAQ Updates</w:t>
                            </w:r>
                          </w:p>
                          <w:p w14:paraId="4ECE75E2" w14:textId="77777777" w:rsidR="00BA5321" w:rsidRPr="00BA5321" w:rsidRDefault="00BA5321" w:rsidP="001B19C8">
                            <w:pPr>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5BDFF8" id="_x0000_t202" coordsize="21600,21600" o:spt="202" path="m,l,21600r21600,l21600,xe">
                <v:stroke joinstyle="miter"/>
                <v:path gradientshapeok="t" o:connecttype="rect"/>
              </v:shapetype>
              <v:shape id="Text Box 19" o:spid="_x0000_s1028" type="#_x0000_t202" style="position:absolute;margin-left:0;margin-top:-1109.85pt;width:9in;height:121.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" filled="f" stroked="f" strokeweight=".5pt">
                <v:textbox>
                  <w:txbxContent>
                    <w:p w14:paraId="5004F8A9" w14:textId="77777777" w:rsidR="00387AC9" w:rsidRPr="00387AC9" w:rsidRDefault="00387AC9" w:rsidP="001B19C8">
                      <w:pPr>
                        <w:autoSpaceDE w:val="0"/>
                        <w:autoSpaceDN w:val="0"/>
                        <w:adjustRightInd w:val="0"/>
                        <w:spacing w:after="0" w:line="240" w:lineRule="auto"/>
                        <w:jc w:val="center"/>
                        <w:rPr>
                          <w:rFonts w:ascii="Georgia" w:hAnsi="Georgia" w:cstheme="minorHAnsi"/>
                          <w:color w:val="FFFFFF" w:themeColor="background1"/>
                          <w:sz w:val="52"/>
                          <w:szCs w:val="52"/>
                        </w:rPr>
                      </w:pPr>
                    </w:p>
                    <w:p w14:paraId="7F41C734" w14:textId="20A6FBBF" w:rsidR="00BA5321" w:rsidRPr="00F42939" w:rsidRDefault="00BA5321" w:rsidP="001B19C8">
                      <w:pPr>
                        <w:autoSpaceDE w:val="0"/>
                        <w:autoSpaceDN w:val="0"/>
                        <w:adjustRightInd w:val="0"/>
                        <w:spacing w:after="0" w:line="240" w:lineRule="auto"/>
                        <w:jc w:val="center"/>
                        <w:rPr>
                          <w:rFonts w:ascii="Georgia" w:hAnsi="Georgia" w:cstheme="minorHAnsi"/>
                          <w:color w:val="FFFFFF" w:themeColor="background1"/>
                          <w:sz w:val="60"/>
                          <w:szCs w:val="60"/>
                        </w:rPr>
                      </w:pPr>
                      <w:r w:rsidRPr="00F42939">
                        <w:rPr>
                          <w:rFonts w:ascii="Georgia" w:hAnsi="Georgia" w:cstheme="minorHAnsi"/>
                          <w:color w:val="FFFFFF" w:themeColor="background1"/>
                          <w:sz w:val="60"/>
                          <w:szCs w:val="60"/>
                        </w:rPr>
                        <w:t>AVEIR</w:t>
                      </w:r>
                      <w:r w:rsidR="004A26D9" w:rsidRPr="00F42939">
                        <w:rPr>
                          <w:rFonts w:ascii="Georgia" w:hAnsi="Georgia" w:cstheme="minorHAnsi"/>
                          <w:color w:val="FFFFFF" w:themeColor="background1"/>
                          <w:sz w:val="60"/>
                          <w:szCs w:val="60"/>
                        </w:rPr>
                        <w:t>™</w:t>
                      </w:r>
                      <w:r w:rsidRPr="00F42939">
                        <w:rPr>
                          <w:rFonts w:ascii="Georgia" w:hAnsi="Georgia" w:cstheme="minorHAnsi"/>
                          <w:color w:val="FFFFFF" w:themeColor="background1"/>
                          <w:sz w:val="60"/>
                          <w:szCs w:val="60"/>
                        </w:rPr>
                        <w:t xml:space="preserve"> VR</w:t>
                      </w:r>
                      <w:r w:rsidR="00F42939" w:rsidRPr="00F42939">
                        <w:rPr>
                          <w:rFonts w:ascii="Georgia" w:hAnsi="Georgia" w:cstheme="minorHAnsi"/>
                          <w:color w:val="FFFFFF" w:themeColor="background1"/>
                          <w:sz w:val="60"/>
                          <w:szCs w:val="60"/>
                        </w:rPr>
                        <w:t xml:space="preserve"> </w:t>
                      </w:r>
                    </w:p>
                    <w:p w14:paraId="198419EB" w14:textId="539545E3" w:rsidR="00BA5321" w:rsidRPr="00BA5321" w:rsidRDefault="0087369C" w:rsidP="001B19C8">
                      <w:pPr>
                        <w:autoSpaceDE w:val="0"/>
                        <w:autoSpaceDN w:val="0"/>
                        <w:adjustRightInd w:val="0"/>
                        <w:spacing w:after="0" w:line="240" w:lineRule="auto"/>
                        <w:jc w:val="center"/>
                        <w:rPr>
                          <w:rFonts w:ascii="Georgia" w:hAnsi="Georgia" w:cstheme="minorHAnsi"/>
                          <w:color w:val="FFFFFF" w:themeColor="background1"/>
                          <w:sz w:val="40"/>
                          <w:szCs w:val="40"/>
                        </w:rPr>
                      </w:pPr>
                      <w:r>
                        <w:rPr>
                          <w:rFonts w:ascii="Georgia" w:hAnsi="Georgia" w:cstheme="minorHAnsi"/>
                          <w:color w:val="FFFFFF" w:themeColor="background1"/>
                          <w:sz w:val="40"/>
                          <w:szCs w:val="40"/>
                        </w:rPr>
                        <w:t xml:space="preserve">Ventricular </w:t>
                      </w:r>
                      <w:r w:rsidR="00BA5321" w:rsidRPr="00BA5321">
                        <w:rPr>
                          <w:rFonts w:ascii="Georgia" w:hAnsi="Georgia" w:cstheme="minorHAnsi"/>
                          <w:color w:val="FFFFFF" w:themeColor="background1"/>
                          <w:sz w:val="40"/>
                          <w:szCs w:val="40"/>
                        </w:rPr>
                        <w:t>Leadless Pacemaker</w:t>
                      </w:r>
                    </w:p>
                    <w:p w14:paraId="7BE301F1" w14:textId="77777777" w:rsidR="00BA5321" w:rsidRPr="004400EE" w:rsidRDefault="00BA5321" w:rsidP="001B19C8">
                      <w:pPr>
                        <w:autoSpaceDE w:val="0"/>
                        <w:autoSpaceDN w:val="0"/>
                        <w:adjustRightInd w:val="0"/>
                        <w:spacing w:after="0" w:line="240" w:lineRule="auto"/>
                        <w:jc w:val="center"/>
                        <w:rPr>
                          <w:rFonts w:ascii="Calibri" w:hAnsi="Calibri" w:cstheme="minorHAnsi"/>
                          <w:caps/>
                          <w:color w:val="FFFFFF" w:themeColor="background1"/>
                          <w:spacing w:val="20"/>
                          <w:sz w:val="32"/>
                          <w:szCs w:val="32"/>
                        </w:rPr>
                      </w:pPr>
                      <w:r w:rsidRPr="004400EE">
                        <w:rPr>
                          <w:rFonts w:ascii="Calibri" w:hAnsi="Calibri" w:cstheme="minorHAnsi"/>
                          <w:caps/>
                          <w:color w:val="FFFFFF" w:themeColor="background1"/>
                          <w:spacing w:val="20"/>
                          <w:sz w:val="32"/>
                          <w:szCs w:val="32"/>
                        </w:rPr>
                        <w:t>Latest FAQ Updates</w:t>
                      </w:r>
                    </w:p>
                    <w:p w14:paraId="4ECE75E2" w14:textId="77777777" w:rsidR="00BA5321" w:rsidRPr="00BA5321" w:rsidRDefault="00BA5321" w:rsidP="001B19C8">
                      <w:pPr>
                        <w:jc w:val="center"/>
                        <w:rPr>
                          <w:color w:val="FFFFFF" w:themeColor="background1"/>
                        </w:rPr>
                      </w:pPr>
                    </w:p>
                  </w:txbxContent>
                </v:textbox>
                <w10:wrap anchorx="margin"/>
              </v:shape>
            </w:pict>
          </mc:Fallback>
        </mc:AlternateContent>
      </w:r>
    </w:p>
    <w:p w14:paraId="18093B8E" w14:textId="550B1ADC" w:rsidR="00BA5321" w:rsidRDefault="00BA5321">
      <w:pPr>
        <w:rPr>
          <w:color w:val="000000" w:themeColor="text1"/>
        </w:rPr>
        <w:sectPr w:rsidR="00BA5321" w:rsidSect="00C11F17">
          <w:pgSz w:w="15840" w:h="24480" w:code="3"/>
          <w:pgMar w:top="1440" w:right="1440" w:bottom="0" w:left="1440" w:header="720" w:footer="432" w:gutter="0"/>
          <w:cols w:space="720"/>
          <w:titlePg/>
          <w:docGrid w:linePitch="360"/>
        </w:sectPr>
      </w:pPr>
    </w:p>
    <w:tbl>
      <w:tblPr>
        <w:tblStyle w:val="TableGrid"/>
        <w:tblW w:w="5000" w:type="pct"/>
        <w:tblLayout w:type="fixed"/>
        <w:tblLook w:val="04A0" w:firstRow="1" w:lastRow="0" w:firstColumn="1" w:lastColumn="0" w:noHBand="0" w:noVBand="1"/>
      </w:tblPr>
      <w:tblGrid>
        <w:gridCol w:w="3239"/>
        <w:gridCol w:w="1052"/>
        <w:gridCol w:w="13"/>
        <w:gridCol w:w="1594"/>
        <w:gridCol w:w="1164"/>
        <w:gridCol w:w="1520"/>
        <w:gridCol w:w="1137"/>
        <w:gridCol w:w="3241"/>
      </w:tblGrid>
      <w:tr w:rsidR="007212EC" w:rsidRPr="007212EC" w14:paraId="3FD4E49F" w14:textId="77777777" w:rsidTr="00D212F6">
        <w:trPr>
          <w:trHeight w:val="864"/>
        </w:trPr>
        <w:tc>
          <w:tcPr>
            <w:tcW w:w="3239" w:type="dxa"/>
            <w:tcBorders>
              <w:top w:val="nil"/>
              <w:left w:val="nil"/>
              <w:bottom w:val="thickThinMediumGap" w:sz="24" w:space="0" w:color="auto"/>
              <w:right w:val="nil"/>
            </w:tcBorders>
            <w:vAlign w:val="center"/>
          </w:tcPr>
          <w:bookmarkStart w:id="0" w:name="_Hlk55931659"/>
          <w:p w14:paraId="353E7274" w14:textId="42CE7DBB" w:rsidR="000B08D7" w:rsidRPr="007212EC" w:rsidRDefault="00000000" w:rsidP="00EC763B">
            <w:pPr>
              <w:pStyle w:val="MastheadCopy"/>
              <w:jc w:val="left"/>
            </w:pPr>
            <w:sdt>
              <w:sdtPr>
                <w:id w:val="1188098485"/>
                <w:placeholder>
                  <w:docPart w:val="F6F53AFAAEDB48F8A966A96DE05ABD81"/>
                </w:placeholder>
                <w15:appearance w15:val="hidden"/>
              </w:sdtPr>
              <w:sdtContent>
                <w:r w:rsidR="00F42939">
                  <w:rPr>
                    <w:rFonts w:ascii="Calibri" w:hAnsi="Calibri" w:cs="Calibri"/>
                  </w:rPr>
                  <w:t>March 2024</w:t>
                </w:r>
              </w:sdtContent>
            </w:sdt>
          </w:p>
        </w:tc>
        <w:tc>
          <w:tcPr>
            <w:tcW w:w="6480" w:type="dxa"/>
            <w:gridSpan w:val="6"/>
            <w:tcBorders>
              <w:top w:val="nil"/>
              <w:left w:val="nil"/>
              <w:bottom w:val="thickThinMediumGap" w:sz="24" w:space="0" w:color="auto"/>
              <w:right w:val="nil"/>
            </w:tcBorders>
            <w:vAlign w:val="center"/>
          </w:tcPr>
          <w:p w14:paraId="37B9AB00" w14:textId="0A3EAD14" w:rsidR="000B08D7" w:rsidRPr="00CE1F2C" w:rsidRDefault="00000000" w:rsidP="0010319C">
            <w:pPr>
              <w:pStyle w:val="Header"/>
            </w:pPr>
            <w:sdt>
              <w:sdtPr>
                <w:id w:val="1539932874"/>
                <w:placeholder>
                  <w:docPart w:val="85DD293ACA324EBEBE4F0BF40E8C8448"/>
                </w:placeholder>
                <w15:appearance w15:val="hidden"/>
              </w:sdtPr>
              <w:sdtContent>
                <w:r w:rsidR="002F17D7" w:rsidRPr="009D0A0B">
                  <w:rPr>
                    <w:color w:val="009CDE"/>
                    <w:sz w:val="52"/>
                    <w:szCs w:val="52"/>
                  </w:rPr>
                  <w:t>AVEIR VR</w:t>
                </w:r>
              </w:sdtContent>
            </w:sdt>
          </w:p>
        </w:tc>
        <w:tc>
          <w:tcPr>
            <w:tcW w:w="3241" w:type="dxa"/>
            <w:tcBorders>
              <w:top w:val="nil"/>
              <w:left w:val="nil"/>
              <w:bottom w:val="thickThinMediumGap" w:sz="24" w:space="0" w:color="auto"/>
              <w:right w:val="nil"/>
            </w:tcBorders>
            <w:vAlign w:val="center"/>
          </w:tcPr>
          <w:sdt>
            <w:sdtPr>
              <w:rPr>
                <w:rFonts w:ascii="Calibri" w:hAnsi="Calibri" w:cs="Calibri"/>
              </w:rPr>
              <w:id w:val="1693266266"/>
              <w:placeholder>
                <w:docPart w:val="FB7A76882EB24DF4A11BC5C446750325"/>
              </w:placeholder>
              <w15:appearance w15:val="hidden"/>
            </w:sdtPr>
            <w:sdtContent>
              <w:p w14:paraId="0514C19B" w14:textId="77777777" w:rsidR="00D212F6" w:rsidRPr="00D212F6" w:rsidRDefault="00D212F6" w:rsidP="00D212F6">
                <w:pPr>
                  <w:pStyle w:val="MastheadCopy"/>
                  <w:jc w:val="right"/>
                  <w:rPr>
                    <w:rFonts w:ascii="Calibri" w:hAnsi="Calibri" w:cs="Calibri"/>
                  </w:rPr>
                </w:pPr>
                <w:r w:rsidRPr="00D212F6">
                  <w:rPr>
                    <w:rFonts w:ascii="Calibri" w:hAnsi="Calibri" w:cs="Calibri"/>
                  </w:rPr>
                  <w:t>HEALTH</w:t>
                </w:r>
              </w:p>
              <w:p w14:paraId="7187F439" w14:textId="77777777" w:rsidR="00D212F6" w:rsidRPr="00D212F6" w:rsidRDefault="00D212F6" w:rsidP="00D212F6">
                <w:pPr>
                  <w:pStyle w:val="MastheadCopy"/>
                  <w:jc w:val="right"/>
                  <w:rPr>
                    <w:rFonts w:ascii="Calibri" w:hAnsi="Calibri" w:cs="Calibri"/>
                  </w:rPr>
                </w:pPr>
                <w:r w:rsidRPr="00D212F6">
                  <w:rPr>
                    <w:rFonts w:ascii="Calibri" w:hAnsi="Calibri" w:cs="Calibri"/>
                  </w:rPr>
                  <w:t>ECONOMICS &amp;</w:t>
                </w:r>
              </w:p>
              <w:p w14:paraId="68E1F730" w14:textId="0CAA4175" w:rsidR="000B08D7" w:rsidRPr="00D212F6" w:rsidRDefault="00D212F6" w:rsidP="00D212F6">
                <w:pPr>
                  <w:pStyle w:val="MastheadCopy"/>
                  <w:jc w:val="right"/>
                  <w:rPr>
                    <w:rFonts w:ascii="Calibri" w:hAnsi="Calibri" w:cs="Calibri"/>
                  </w:rPr>
                </w:pPr>
                <w:r w:rsidRPr="00D212F6">
                  <w:rPr>
                    <w:rFonts w:ascii="Calibri" w:hAnsi="Calibri" w:cs="Calibri"/>
                  </w:rPr>
                  <w:t>REIMBURSEMENT</w:t>
                </w:r>
              </w:p>
            </w:sdtContent>
          </w:sdt>
        </w:tc>
      </w:tr>
      <w:bookmarkEnd w:id="0"/>
      <w:tr w:rsidR="007212EC" w:rsidRPr="007212EC" w14:paraId="0BFD81D9" w14:textId="77777777" w:rsidTr="00B925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0"/>
        </w:trPr>
        <w:tc>
          <w:tcPr>
            <w:tcW w:w="12960" w:type="dxa"/>
            <w:gridSpan w:val="8"/>
            <w:tcBorders>
              <w:top w:val="thickThinMediumGap" w:sz="24" w:space="0" w:color="auto"/>
            </w:tcBorders>
            <w:tcMar>
              <w:top w:w="288" w:type="dxa"/>
              <w:left w:w="115" w:type="dxa"/>
              <w:right w:w="115" w:type="dxa"/>
            </w:tcMar>
          </w:tcPr>
          <w:p w14:paraId="51A52B56" w14:textId="77777777" w:rsidR="00C07E8F" w:rsidRPr="005F2B1B" w:rsidRDefault="00C07E8F" w:rsidP="00C07E8F">
            <w:pPr>
              <w:pStyle w:val="SmallAuthorName"/>
              <w:spacing w:line="276" w:lineRule="auto"/>
              <w:rPr>
                <w:color w:val="000000" w:themeColor="text1"/>
                <w:sz w:val="12"/>
                <w:szCs w:val="12"/>
              </w:rPr>
            </w:pPr>
          </w:p>
          <w:p w14:paraId="487C751B" w14:textId="6AC2C495" w:rsidR="00C07E8F" w:rsidRPr="001F79C2" w:rsidRDefault="00000000" w:rsidP="00C07E8F">
            <w:pPr>
              <w:pStyle w:val="LargeArticleTitle"/>
              <w:rPr>
                <w:b/>
                <w:bCs/>
                <w:color w:val="000000" w:themeColor="text1"/>
                <w:sz w:val="48"/>
                <w:szCs w:val="48"/>
              </w:rPr>
            </w:pPr>
            <w:sdt>
              <w:sdtPr>
                <w:id w:val="-1425865282"/>
                <w:placeholder>
                  <w:docPart w:val="0CA8C430CAE8471D8C0388558E4B3832"/>
                </w:placeholder>
                <w15:appearance w15:val="hidden"/>
              </w:sdtPr>
              <w:sdtEndPr>
                <w:rPr>
                  <w:b/>
                  <w:bCs/>
                  <w:color w:val="000000" w:themeColor="text1"/>
                  <w:sz w:val="48"/>
                  <w:szCs w:val="48"/>
                </w:rPr>
              </w:sdtEndPr>
              <w:sdtContent>
                <w:r w:rsidR="000126E4" w:rsidRPr="001F79C2">
                  <w:rPr>
                    <w:b/>
                    <w:bCs/>
                    <w:color w:val="000000" w:themeColor="text1"/>
                    <w:sz w:val="48"/>
                    <w:szCs w:val="48"/>
                  </w:rPr>
                  <w:t>AVEIR VR C</w:t>
                </w:r>
                <w:r w:rsidR="009D0A0B" w:rsidRPr="001F79C2">
                  <w:rPr>
                    <w:b/>
                    <w:bCs/>
                    <w:color w:val="000000" w:themeColor="text1"/>
                    <w:sz w:val="48"/>
                    <w:szCs w:val="48"/>
                  </w:rPr>
                  <w:t>overage</w:t>
                </w:r>
              </w:sdtContent>
            </w:sdt>
            <w:r w:rsidR="00C07E8F" w:rsidRPr="001F79C2">
              <w:rPr>
                <w:b/>
                <w:bCs/>
                <w:color w:val="000000" w:themeColor="text1"/>
                <w:sz w:val="48"/>
                <w:szCs w:val="48"/>
              </w:rPr>
              <w:t xml:space="preserve"> </w:t>
            </w:r>
          </w:p>
          <w:p w14:paraId="69A5781B" w14:textId="442528E9" w:rsidR="002107A1" w:rsidRPr="00C07E8F" w:rsidRDefault="00000000" w:rsidP="00C07E8F">
            <w:pPr>
              <w:pStyle w:val="LargeArticleSubtitle"/>
            </w:pPr>
            <w:sdt>
              <w:sdtPr>
                <w:id w:val="-1642881033"/>
                <w:placeholder>
                  <w:docPart w:val="D43E49A2D20B4733B3C4F85A003C3033"/>
                </w:placeholder>
                <w15:appearance w15:val="hidden"/>
              </w:sdtPr>
              <w:sdtEndPr>
                <w:rPr>
                  <w:rFonts w:ascii="Georgia" w:hAnsi="Georgia"/>
                  <w:sz w:val="36"/>
                  <w:szCs w:val="36"/>
                </w:rPr>
              </w:sdtEndPr>
              <w:sdtContent>
                <w:r w:rsidR="00A274B5" w:rsidRPr="009D0A0B">
                  <w:rPr>
                    <w:rFonts w:ascii="Georgia" w:hAnsi="Georgia"/>
                    <w:sz w:val="36"/>
                    <w:szCs w:val="36"/>
                  </w:rPr>
                  <w:t>The latest updates</w:t>
                </w:r>
              </w:sdtContent>
            </w:sdt>
            <w:r w:rsidR="00C07E8F" w:rsidRPr="009D0A0B">
              <w:rPr>
                <w:rFonts w:ascii="Georgia" w:hAnsi="Georgia"/>
                <w:sz w:val="36"/>
                <w:szCs w:val="36"/>
              </w:rPr>
              <w:t xml:space="preserve"> </w:t>
            </w:r>
          </w:p>
        </w:tc>
      </w:tr>
      <w:tr w:rsidR="00DC40F0" w:rsidRPr="007212EC" w14:paraId="75D70822" w14:textId="77777777" w:rsidTr="00386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4"/>
        </w:trPr>
        <w:sdt>
          <w:sdtPr>
            <w:id w:val="-466121410"/>
            <w:placeholder>
              <w:docPart w:val="6A29CC9F8CC2404DAB8921A9384AF2DA"/>
            </w:placeholder>
            <w15:appearance w15:val="hidden"/>
          </w:sdtPr>
          <w:sdtContent>
            <w:tc>
              <w:tcPr>
                <w:tcW w:w="4304" w:type="dxa"/>
                <w:gridSpan w:val="3"/>
                <w:tcMar>
                  <w:top w:w="288" w:type="dxa"/>
                  <w:left w:w="115" w:type="dxa"/>
                  <w:bottom w:w="144" w:type="dxa"/>
                  <w:right w:w="144" w:type="dxa"/>
                </w:tcMar>
              </w:tcPr>
              <w:p w14:paraId="74F92A22" w14:textId="77777777" w:rsidR="00DC40F0" w:rsidRPr="00740BDA" w:rsidRDefault="00DC40F0" w:rsidP="0073180F">
                <w:pPr>
                  <w:pStyle w:val="ListParagraph"/>
                  <w:widowControl w:val="0"/>
                  <w:numPr>
                    <w:ilvl w:val="0"/>
                    <w:numId w:val="1"/>
                  </w:numPr>
                  <w:kinsoku w:val="0"/>
                  <w:overflowPunct w:val="0"/>
                  <w:autoSpaceDE w:val="0"/>
                  <w:autoSpaceDN w:val="0"/>
                  <w:adjustRightInd w:val="0"/>
                  <w:ind w:left="340" w:right="419"/>
                  <w:rPr>
                    <w:rFonts w:ascii="Calibri" w:eastAsiaTheme="minorEastAsia" w:hAnsi="Calibri" w:cs="Calibri"/>
                    <w:color w:val="009CDE"/>
                    <w:w w:val="105"/>
                    <w:sz w:val="32"/>
                    <w:szCs w:val="32"/>
                  </w:rPr>
                </w:pPr>
                <w:r w:rsidRPr="00740BDA">
                  <w:rPr>
                    <w:rFonts w:ascii="Calibri" w:eastAsiaTheme="minorEastAsia" w:hAnsi="Calibri" w:cs="Calibri"/>
                    <w:color w:val="009CDE"/>
                    <w:w w:val="105"/>
                    <w:sz w:val="32"/>
                    <w:szCs w:val="32"/>
                  </w:rPr>
                  <w:t>Is AVEIR™ VR covered by CMS?</w:t>
                </w:r>
              </w:p>
              <w:p w14:paraId="028885A0" w14:textId="77777777" w:rsidR="00386E72" w:rsidRDefault="00386E72" w:rsidP="0073180F">
                <w:pPr>
                  <w:pStyle w:val="ListParagraph"/>
                  <w:widowControl w:val="0"/>
                  <w:kinsoku w:val="0"/>
                  <w:overflowPunct w:val="0"/>
                  <w:autoSpaceDE w:val="0"/>
                  <w:autoSpaceDN w:val="0"/>
                  <w:adjustRightInd w:val="0"/>
                  <w:ind w:left="340" w:right="419"/>
                  <w:rPr>
                    <w:rFonts w:ascii="Calibri" w:eastAsiaTheme="minorEastAsia" w:hAnsi="Calibri" w:cs="Calibri"/>
                    <w:w w:val="105"/>
                  </w:rPr>
                </w:pPr>
              </w:p>
              <w:p w14:paraId="15D261AD" w14:textId="40C48CD3" w:rsidR="00DC40F0" w:rsidRPr="00386E72" w:rsidRDefault="00DC40F0" w:rsidP="0073180F">
                <w:pPr>
                  <w:pStyle w:val="ListParagraph"/>
                  <w:widowControl w:val="0"/>
                  <w:kinsoku w:val="0"/>
                  <w:overflowPunct w:val="0"/>
                  <w:autoSpaceDE w:val="0"/>
                  <w:autoSpaceDN w:val="0"/>
                  <w:adjustRightInd w:val="0"/>
                  <w:ind w:left="340" w:right="419"/>
                  <w:rPr>
                    <w:rFonts w:ascii="Calibri" w:eastAsiaTheme="minorEastAsia" w:hAnsi="Calibri" w:cs="Calibri"/>
                    <w:w w:val="105"/>
                  </w:rPr>
                </w:pPr>
                <w:r w:rsidRPr="00386E72">
                  <w:rPr>
                    <w:rFonts w:ascii="Calibri" w:eastAsiaTheme="minorEastAsia" w:hAnsi="Calibri" w:cs="Calibri"/>
                    <w:w w:val="105"/>
                  </w:rPr>
                  <w:t>The Centers for Medicare and Medicaid has a National Coverage Determination for leadless pacemakers, Policy 20.8.4.</w:t>
                </w:r>
                <w:r w:rsidRPr="00386E72">
                  <w:rPr>
                    <w:rFonts w:ascii="Calibri" w:eastAsiaTheme="minorEastAsia" w:hAnsi="Calibri" w:cs="Calibri"/>
                    <w:w w:val="105"/>
                    <w:vertAlign w:val="superscript"/>
                  </w:rPr>
                  <w:t>1</w:t>
                </w:r>
                <w:r w:rsidRPr="00386E72">
                  <w:rPr>
                    <w:rFonts w:ascii="Calibri" w:eastAsiaTheme="minorEastAsia" w:hAnsi="Calibri" w:cs="Calibri"/>
                    <w:w w:val="105"/>
                  </w:rPr>
                  <w:t xml:space="preserve"> This</w:t>
                </w:r>
                <w:r w:rsidRPr="00386E72">
                  <w:rPr>
                    <w:rFonts w:ascii="Calibri" w:eastAsiaTheme="minorEastAsia" w:hAnsi="Calibri" w:cs="Calibri"/>
                    <w:spacing w:val="21"/>
                    <w:w w:val="105"/>
                  </w:rPr>
                  <w:t xml:space="preserve"> </w:t>
                </w:r>
                <w:r w:rsidRPr="00386E72">
                  <w:rPr>
                    <w:rFonts w:ascii="Calibri" w:eastAsiaTheme="minorEastAsia" w:hAnsi="Calibri" w:cs="Calibri"/>
                    <w:w w:val="105"/>
                  </w:rPr>
                  <w:t>is</w:t>
                </w:r>
                <w:r w:rsidRPr="00386E72">
                  <w:rPr>
                    <w:rFonts w:ascii="Calibri" w:eastAsiaTheme="minorEastAsia" w:hAnsi="Calibri" w:cs="Calibri"/>
                    <w:spacing w:val="21"/>
                    <w:w w:val="105"/>
                  </w:rPr>
                  <w:t xml:space="preserve"> </w:t>
                </w:r>
                <w:r w:rsidRPr="00386E72">
                  <w:rPr>
                    <w:rFonts w:ascii="Calibri" w:eastAsiaTheme="minorEastAsia" w:hAnsi="Calibri" w:cs="Calibri"/>
                    <w:w w:val="105"/>
                  </w:rPr>
                  <w:t>a</w:t>
                </w:r>
                <w:r w:rsidRPr="00386E72">
                  <w:rPr>
                    <w:rFonts w:ascii="Calibri" w:eastAsiaTheme="minorEastAsia" w:hAnsi="Calibri" w:cs="Calibri"/>
                    <w:spacing w:val="21"/>
                    <w:w w:val="105"/>
                  </w:rPr>
                  <w:t xml:space="preserve"> </w:t>
                </w:r>
                <w:r w:rsidRPr="00386E72">
                  <w:rPr>
                    <w:rFonts w:ascii="Calibri" w:eastAsiaTheme="minorEastAsia" w:hAnsi="Calibri" w:cs="Calibri"/>
                    <w:w w:val="105"/>
                  </w:rPr>
                  <w:t>Coverage</w:t>
                </w:r>
                <w:r w:rsidRPr="00386E72">
                  <w:rPr>
                    <w:rFonts w:ascii="Calibri" w:eastAsiaTheme="minorEastAsia" w:hAnsi="Calibri" w:cs="Calibri"/>
                    <w:spacing w:val="21"/>
                    <w:w w:val="105"/>
                  </w:rPr>
                  <w:t xml:space="preserve"> </w:t>
                </w:r>
                <w:r w:rsidRPr="00386E72">
                  <w:rPr>
                    <w:rFonts w:ascii="Calibri" w:eastAsiaTheme="minorEastAsia" w:hAnsi="Calibri" w:cs="Calibri"/>
                    <w:w w:val="105"/>
                  </w:rPr>
                  <w:t>with</w:t>
                </w:r>
                <w:r w:rsidRPr="00386E72">
                  <w:rPr>
                    <w:rFonts w:ascii="Calibri" w:eastAsiaTheme="minorEastAsia" w:hAnsi="Calibri" w:cs="Calibri"/>
                    <w:spacing w:val="21"/>
                    <w:w w:val="105"/>
                  </w:rPr>
                  <w:t xml:space="preserve"> </w:t>
                </w:r>
                <w:r w:rsidRPr="00386E72">
                  <w:rPr>
                    <w:rFonts w:ascii="Calibri" w:eastAsiaTheme="minorEastAsia" w:hAnsi="Calibri" w:cs="Calibri"/>
                    <w:w w:val="105"/>
                  </w:rPr>
                  <w:t>Evidence</w:t>
                </w:r>
                <w:r w:rsidRPr="00386E72">
                  <w:rPr>
                    <w:rFonts w:ascii="Calibri" w:eastAsiaTheme="minorEastAsia" w:hAnsi="Calibri" w:cs="Calibri"/>
                    <w:spacing w:val="21"/>
                    <w:w w:val="105"/>
                  </w:rPr>
                  <w:t xml:space="preserve"> </w:t>
                </w:r>
                <w:r w:rsidRPr="00386E72">
                  <w:rPr>
                    <w:rFonts w:ascii="Calibri" w:eastAsiaTheme="minorEastAsia" w:hAnsi="Calibri" w:cs="Calibri"/>
                    <w:w w:val="105"/>
                  </w:rPr>
                  <w:t>Development Policy that is applicable to all leadless pacemaker procedures for all Medicare beneficiaries, including Medicare fee-for-service and Medicare Advantage. As part of</w:t>
                </w:r>
                <w:r w:rsidRPr="00386E72">
                  <w:rPr>
                    <w:rFonts w:ascii="Calibri" w:eastAsiaTheme="minorEastAsia" w:hAnsi="Calibri" w:cs="Calibri"/>
                    <w:spacing w:val="80"/>
                    <w:w w:val="105"/>
                  </w:rPr>
                  <w:t xml:space="preserve"> </w:t>
                </w:r>
                <w:r w:rsidRPr="00386E72">
                  <w:rPr>
                    <w:rFonts w:ascii="Calibri" w:eastAsiaTheme="minorEastAsia" w:hAnsi="Calibri" w:cs="Calibri"/>
                    <w:w w:val="105"/>
                  </w:rPr>
                  <w:t>the coverage criteria, CMS requires all patients to be included in a CMS approved study. Abbott has a</w:t>
                </w:r>
                <w:r w:rsidR="00D87948">
                  <w:rPr>
                    <w:rFonts w:ascii="Calibri" w:eastAsiaTheme="minorEastAsia" w:hAnsi="Calibri" w:cs="Calibri"/>
                    <w:w w:val="105"/>
                  </w:rPr>
                  <w:t>n approved</w:t>
                </w:r>
                <w:r w:rsidRPr="00386E72">
                  <w:rPr>
                    <w:rFonts w:ascii="Calibri" w:eastAsiaTheme="minorEastAsia" w:hAnsi="Calibri" w:cs="Calibri"/>
                    <w:w w:val="105"/>
                  </w:rPr>
                  <w:t xml:space="preserve"> real-world study for AVEIR</w:t>
                </w:r>
                <w:r w:rsidRPr="00386E72">
                  <w:rPr>
                    <w:rFonts w:ascii="Calibri" w:eastAsiaTheme="minorEastAsia" w:hAnsi="Calibri" w:cs="Gill Sans MT"/>
                    <w:w w:val="105"/>
                  </w:rPr>
                  <w:t xml:space="preserve">™ </w:t>
                </w:r>
                <w:r w:rsidRPr="00386E72">
                  <w:rPr>
                    <w:rFonts w:ascii="Calibri" w:eastAsiaTheme="minorEastAsia" w:hAnsi="Calibri" w:cs="Calibri"/>
                    <w:w w:val="105"/>
                  </w:rPr>
                  <w:t>VR Coverage with Evidence Development study (ACED)</w:t>
                </w:r>
                <w:r w:rsidR="00D87948">
                  <w:rPr>
                    <w:rFonts w:ascii="Calibri" w:eastAsiaTheme="minorEastAsia" w:hAnsi="Calibri" w:cs="Calibri"/>
                    <w:w w:val="105"/>
                  </w:rPr>
                  <w:t>,</w:t>
                </w:r>
                <w:r w:rsidRPr="00386E72">
                  <w:rPr>
                    <w:rFonts w:ascii="Calibri" w:eastAsiaTheme="minorEastAsia" w:hAnsi="Calibri" w:cs="Calibri"/>
                    <w:w w:val="105"/>
                  </w:rPr>
                  <w:t xml:space="preserve"> to meet these coverage requirements. The ACED study has a clinical trial number to be utilized only for patients indicated for AVEIR</w:t>
                </w:r>
                <w:r w:rsidRPr="00386E72">
                  <w:rPr>
                    <w:rFonts w:ascii="Calibri" w:eastAsiaTheme="minorEastAsia" w:hAnsi="Calibri" w:cs="Gill Sans MT"/>
                    <w:w w:val="105"/>
                  </w:rPr>
                  <w:t xml:space="preserve">™ </w:t>
                </w:r>
                <w:r w:rsidRPr="00386E72">
                  <w:rPr>
                    <w:rFonts w:ascii="Calibri" w:eastAsiaTheme="minorEastAsia" w:hAnsi="Calibri" w:cs="Calibri"/>
                    <w:w w:val="105"/>
                  </w:rPr>
                  <w:t>VR, 05336877.</w:t>
                </w:r>
                <w:r w:rsidRPr="00386E72">
                  <w:rPr>
                    <w:rFonts w:ascii="Calibri" w:eastAsiaTheme="minorEastAsia" w:hAnsi="Calibri" w:cs="Calibri"/>
                    <w:w w:val="105"/>
                    <w:vertAlign w:val="superscript"/>
                  </w:rPr>
                  <w:t>2,3</w:t>
                </w:r>
              </w:p>
              <w:p w14:paraId="2CCDEB33" w14:textId="42F9DF1F" w:rsidR="00DC40F0" w:rsidRPr="00C07E8F" w:rsidRDefault="00DC40F0" w:rsidP="0073180F"/>
            </w:tc>
          </w:sdtContent>
        </w:sdt>
        <w:sdt>
          <w:sdtPr>
            <w:id w:val="-2057996076"/>
            <w:placeholder>
              <w:docPart w:val="1F08951BD345445EAAD0F04E89BE916D"/>
            </w:placeholder>
            <w15:appearance w15:val="hidden"/>
          </w:sdtPr>
          <w:sdtContent>
            <w:tc>
              <w:tcPr>
                <w:tcW w:w="4278" w:type="dxa"/>
                <w:gridSpan w:val="3"/>
                <w:tcMar>
                  <w:top w:w="288" w:type="dxa"/>
                  <w:left w:w="115" w:type="dxa"/>
                  <w:bottom w:w="144" w:type="dxa"/>
                  <w:right w:w="115" w:type="dxa"/>
                </w:tcMar>
              </w:tcPr>
              <w:p w14:paraId="2FB7393A" w14:textId="7B4E6EB1" w:rsidR="006014B3" w:rsidRPr="00DE66B9" w:rsidRDefault="006014B3" w:rsidP="0073180F">
                <w:pPr>
                  <w:pStyle w:val="ListParagraph"/>
                  <w:numPr>
                    <w:ilvl w:val="0"/>
                    <w:numId w:val="1"/>
                  </w:numPr>
                  <w:ind w:left="360"/>
                  <w:rPr>
                    <w:rFonts w:ascii="Calibri" w:hAnsi="Calibri"/>
                    <w:color w:val="009CDE"/>
                    <w:sz w:val="32"/>
                    <w:szCs w:val="32"/>
                  </w:rPr>
                </w:pPr>
                <w:r w:rsidRPr="00DE66B9">
                  <w:rPr>
                    <w:rFonts w:ascii="Calibri" w:hAnsi="Calibri"/>
                    <w:color w:val="009CDE"/>
                    <w:sz w:val="32"/>
                    <w:szCs w:val="32"/>
                  </w:rPr>
                  <w:t>Do I need to pursue pre-authorizations for an AVEIR VR implants or removal?</w:t>
                </w:r>
              </w:p>
              <w:p w14:paraId="6CB9BDC7" w14:textId="77777777" w:rsidR="00386E72" w:rsidRDefault="00386E72" w:rsidP="0073180F">
                <w:pPr>
                  <w:ind w:left="356"/>
                  <w:rPr>
                    <w:rFonts w:ascii="Calibri" w:eastAsiaTheme="minorEastAsia" w:hAnsi="Calibri" w:cstheme="minorHAnsi"/>
                    <w:color w:val="000000" w:themeColor="text1"/>
                    <w:kern w:val="24"/>
                  </w:rPr>
                </w:pPr>
              </w:p>
              <w:p w14:paraId="4CE5AE7A" w14:textId="25EA2640" w:rsidR="00DC40F0" w:rsidRPr="00386E72" w:rsidRDefault="004A26D9" w:rsidP="0073180F">
                <w:pPr>
                  <w:ind w:left="356"/>
                </w:pPr>
                <w:r w:rsidRPr="00386E72">
                  <w:rPr>
                    <w:rFonts w:ascii="Calibri" w:eastAsiaTheme="minorEastAsia" w:hAnsi="Calibri" w:cstheme="minorHAnsi"/>
                    <w:color w:val="000000" w:themeColor="text1"/>
                    <w:kern w:val="24"/>
                  </w:rPr>
                  <w:t xml:space="preserve">No Prior Authorization is needed for Medicare fee-for-service patients; however Prior Authorization is typically required for Medicare Advantage </w:t>
                </w:r>
                <w:r>
                  <w:rPr>
                    <w:rFonts w:ascii="Calibri" w:eastAsiaTheme="minorEastAsia" w:hAnsi="Calibri" w:cstheme="minorHAnsi"/>
                    <w:color w:val="000000" w:themeColor="text1"/>
                    <w:kern w:val="24"/>
                  </w:rPr>
                  <w:t>and Commercial patients</w:t>
                </w:r>
                <w:r w:rsidRPr="00386E72">
                  <w:rPr>
                    <w:rFonts w:ascii="Calibri" w:eastAsiaTheme="minorEastAsia" w:hAnsi="Calibri" w:cstheme="minorHAnsi"/>
                    <w:color w:val="000000" w:themeColor="text1"/>
                    <w:kern w:val="24"/>
                  </w:rPr>
                  <w:t>.</w:t>
                </w:r>
                <w:r w:rsidR="00D703D6">
                  <w:rPr>
                    <w:rFonts w:ascii="Calibri" w:eastAsiaTheme="minorEastAsia" w:hAnsi="Calibri" w:cstheme="minorHAnsi"/>
                    <w:color w:val="000000" w:themeColor="text1"/>
                    <w:kern w:val="24"/>
                  </w:rPr>
                  <w:t xml:space="preserve"> </w:t>
                </w:r>
                <w:r w:rsidR="006014B3" w:rsidRPr="00386E72">
                  <w:rPr>
                    <w:rFonts w:ascii="Calibri" w:eastAsiaTheme="minorEastAsia" w:hAnsi="Calibri" w:cstheme="minorHAnsi"/>
                    <w:color w:val="000000" w:themeColor="text1"/>
                    <w:kern w:val="24"/>
                  </w:rPr>
                  <w:t xml:space="preserve">We recommend that you check your local payer medical policies and requirements to understand </w:t>
                </w:r>
                <w:proofErr w:type="gramStart"/>
                <w:r w:rsidR="006014B3" w:rsidRPr="00386E72">
                  <w:rPr>
                    <w:rFonts w:ascii="Calibri" w:eastAsiaTheme="minorEastAsia" w:hAnsi="Calibri" w:cstheme="minorHAnsi"/>
                    <w:color w:val="000000" w:themeColor="text1"/>
                    <w:kern w:val="24"/>
                  </w:rPr>
                  <w:t>whether or not</w:t>
                </w:r>
                <w:proofErr w:type="gramEnd"/>
                <w:r w:rsidR="006014B3" w:rsidRPr="00386E72">
                  <w:rPr>
                    <w:rFonts w:ascii="Calibri" w:eastAsiaTheme="minorEastAsia" w:hAnsi="Calibri" w:cstheme="minorHAnsi"/>
                    <w:color w:val="000000" w:themeColor="text1"/>
                    <w:kern w:val="24"/>
                  </w:rPr>
                  <w:t xml:space="preserve"> a pre-authorization is required for this procedure. Th</w:t>
                </w:r>
                <w:r>
                  <w:rPr>
                    <w:rFonts w:ascii="Calibri" w:eastAsiaTheme="minorEastAsia" w:hAnsi="Calibri" w:cstheme="minorHAnsi"/>
                    <w:color w:val="000000" w:themeColor="text1"/>
                    <w:kern w:val="24"/>
                  </w:rPr>
                  <w:t>e</w:t>
                </w:r>
                <w:r w:rsidR="006014B3" w:rsidRPr="00386E72">
                  <w:rPr>
                    <w:rFonts w:ascii="Calibri" w:eastAsiaTheme="minorEastAsia" w:hAnsi="Calibri" w:cstheme="minorHAnsi"/>
                    <w:color w:val="000000" w:themeColor="text1"/>
                    <w:kern w:val="24"/>
                  </w:rPr>
                  <w:t xml:space="preserve"> medical policy will guide you on what clinical criteria your patient should meet </w:t>
                </w:r>
                <w:proofErr w:type="gramStart"/>
                <w:r w:rsidR="006014B3" w:rsidRPr="00386E72">
                  <w:rPr>
                    <w:rFonts w:ascii="Calibri" w:eastAsiaTheme="minorEastAsia" w:hAnsi="Calibri" w:cstheme="minorHAnsi"/>
                    <w:color w:val="000000" w:themeColor="text1"/>
                    <w:kern w:val="24"/>
                  </w:rPr>
                  <w:t>in order to</w:t>
                </w:r>
                <w:proofErr w:type="gramEnd"/>
                <w:r w:rsidR="006014B3" w:rsidRPr="00386E72">
                  <w:rPr>
                    <w:rFonts w:ascii="Calibri" w:eastAsiaTheme="minorEastAsia" w:hAnsi="Calibri" w:cstheme="minorHAnsi"/>
                    <w:color w:val="000000" w:themeColor="text1"/>
                    <w:kern w:val="24"/>
                  </w:rPr>
                  <w:t xml:space="preserve"> be covered through their insurance. The physician’s justification as to why this product is medically necessary for a specific patient is </w:t>
                </w:r>
                <w:r w:rsidR="006014B3" w:rsidRPr="00343BFD">
                  <w:rPr>
                    <w:rFonts w:ascii="Calibri" w:eastAsiaTheme="minorEastAsia" w:hAnsi="Calibri" w:cs="Calibri"/>
                    <w:color w:val="000000" w:themeColor="text1"/>
                    <w:kern w:val="24"/>
                  </w:rPr>
                  <w:t xml:space="preserve">typically required by </w:t>
                </w:r>
                <w:proofErr w:type="gramStart"/>
                <w:r w:rsidR="006014B3" w:rsidRPr="00343BFD">
                  <w:rPr>
                    <w:rFonts w:ascii="Calibri" w:eastAsiaTheme="minorEastAsia" w:hAnsi="Calibri" w:cs="Calibri"/>
                    <w:color w:val="000000" w:themeColor="text1"/>
                    <w:kern w:val="24"/>
                  </w:rPr>
                  <w:t>a majority of</w:t>
                </w:r>
                <w:proofErr w:type="gramEnd"/>
                <w:r w:rsidR="006014B3" w:rsidRPr="00343BFD">
                  <w:rPr>
                    <w:rFonts w:ascii="Calibri" w:eastAsiaTheme="minorEastAsia" w:hAnsi="Calibri" w:cs="Calibri"/>
                    <w:color w:val="000000" w:themeColor="text1"/>
                    <w:kern w:val="24"/>
                  </w:rPr>
                  <w:t xml:space="preserve"> payers. Please </w:t>
                </w:r>
                <w:r w:rsidR="00343BFD" w:rsidRPr="00343BFD">
                  <w:rPr>
                    <w:rFonts w:ascii="Calibri" w:hAnsi="Calibri" w:cs="Calibri"/>
                  </w:rPr>
                  <w:t xml:space="preserve">reach out to the Abbott HE&amp;R Field Reimbursement Team at </w:t>
                </w:r>
                <w:hyperlink r:id="rId16" w:history="1">
                  <w:r w:rsidR="00343BFD" w:rsidRPr="00343BFD">
                    <w:rPr>
                      <w:rStyle w:val="Hyperlink"/>
                      <w:rFonts w:ascii="Calibri" w:hAnsi="Calibri" w:cs="Calibri"/>
                    </w:rPr>
                    <w:t>LeadlessReimbursement@abbott.com</w:t>
                  </w:r>
                </w:hyperlink>
                <w:r w:rsidR="006014B3" w:rsidRPr="00343BFD">
                  <w:rPr>
                    <w:rFonts w:ascii="Calibri" w:eastAsiaTheme="minorEastAsia" w:hAnsi="Calibri" w:cs="Calibri"/>
                    <w:color w:val="000000" w:themeColor="text1"/>
                    <w:kern w:val="24"/>
                  </w:rPr>
                  <w:t xml:space="preserve"> if you have additional questions regarding</w:t>
                </w:r>
                <w:r w:rsidR="006014B3" w:rsidRPr="00386E72">
                  <w:rPr>
                    <w:rFonts w:ascii="Calibri" w:eastAsiaTheme="minorEastAsia" w:hAnsi="Calibri" w:cstheme="minorHAnsi"/>
                    <w:color w:val="000000" w:themeColor="text1"/>
                    <w:kern w:val="24"/>
                  </w:rPr>
                  <w:t xml:space="preserve"> the pre-authorization and appeals process, or local medical policy criteria</w:t>
                </w:r>
                <w:r>
                  <w:rPr>
                    <w:rFonts w:ascii="Calibri" w:eastAsiaTheme="minorEastAsia" w:hAnsi="Calibri" w:cstheme="minorHAnsi"/>
                    <w:color w:val="000000" w:themeColor="text1"/>
                    <w:kern w:val="24"/>
                  </w:rPr>
                  <w:t>.</w:t>
                </w:r>
              </w:p>
            </w:tc>
          </w:sdtContent>
        </w:sdt>
        <w:tc>
          <w:tcPr>
            <w:tcW w:w="4378" w:type="dxa"/>
            <w:gridSpan w:val="2"/>
            <w:tcMar>
              <w:top w:w="288" w:type="dxa"/>
              <w:left w:w="115" w:type="dxa"/>
              <w:bottom w:w="144" w:type="dxa"/>
              <w:right w:w="115" w:type="dxa"/>
            </w:tcMar>
          </w:tcPr>
          <w:p w14:paraId="67BCB62B" w14:textId="77777777" w:rsidR="00377F34" w:rsidRPr="00150417" w:rsidRDefault="00377F34" w:rsidP="0073180F">
            <w:pPr>
              <w:pStyle w:val="ListParagraph"/>
              <w:widowControl w:val="0"/>
              <w:numPr>
                <w:ilvl w:val="0"/>
                <w:numId w:val="1"/>
              </w:numPr>
              <w:kinsoku w:val="0"/>
              <w:overflowPunct w:val="0"/>
              <w:autoSpaceDE w:val="0"/>
              <w:autoSpaceDN w:val="0"/>
              <w:adjustRightInd w:val="0"/>
              <w:ind w:left="308" w:right="419"/>
              <w:rPr>
                <w:rFonts w:ascii="Calibri" w:eastAsiaTheme="minorEastAsia" w:hAnsi="Calibri" w:cs="Calibri"/>
                <w:color w:val="009CDE"/>
                <w:w w:val="105"/>
                <w:sz w:val="32"/>
                <w:szCs w:val="32"/>
              </w:rPr>
            </w:pPr>
            <w:r w:rsidRPr="00150417">
              <w:rPr>
                <w:rFonts w:ascii="Calibri" w:eastAsiaTheme="minorEastAsia" w:hAnsi="Calibri" w:cs="Calibri"/>
                <w:color w:val="009CDE"/>
                <w:w w:val="105"/>
                <w:sz w:val="32"/>
                <w:szCs w:val="32"/>
              </w:rPr>
              <w:t>Is the ACED Study the same as AVEIR VR’s FDA Post-Approval Study (PAS)?</w:t>
            </w:r>
          </w:p>
          <w:p w14:paraId="56C282AD" w14:textId="77777777" w:rsidR="00386E72" w:rsidRDefault="00386E72" w:rsidP="0073180F">
            <w:pPr>
              <w:pStyle w:val="ListParagraph"/>
              <w:widowControl w:val="0"/>
              <w:kinsoku w:val="0"/>
              <w:overflowPunct w:val="0"/>
              <w:autoSpaceDE w:val="0"/>
              <w:autoSpaceDN w:val="0"/>
              <w:adjustRightInd w:val="0"/>
              <w:ind w:left="298" w:right="419"/>
              <w:rPr>
                <w:rFonts w:ascii="Calibri" w:eastAsiaTheme="minorEastAsia" w:hAnsi="Calibri" w:cs="Calibri"/>
                <w:w w:val="105"/>
              </w:rPr>
            </w:pPr>
          </w:p>
          <w:p w14:paraId="4DA589D4" w14:textId="4E354E4F" w:rsidR="00377F34" w:rsidRPr="00386E72" w:rsidRDefault="00377F34" w:rsidP="0073180F">
            <w:pPr>
              <w:pStyle w:val="ListParagraph"/>
              <w:widowControl w:val="0"/>
              <w:kinsoku w:val="0"/>
              <w:overflowPunct w:val="0"/>
              <w:autoSpaceDE w:val="0"/>
              <w:autoSpaceDN w:val="0"/>
              <w:adjustRightInd w:val="0"/>
              <w:ind w:left="298" w:right="419"/>
              <w:rPr>
                <w:rFonts w:ascii="Calibri" w:eastAsiaTheme="minorEastAsia" w:hAnsi="Calibri" w:cs="Calibri"/>
                <w:spacing w:val="-2"/>
                <w:w w:val="105"/>
              </w:rPr>
            </w:pPr>
            <w:r w:rsidRPr="00150417">
              <w:rPr>
                <w:rFonts w:ascii="Calibri" w:eastAsiaTheme="minorEastAsia" w:hAnsi="Calibri" w:cs="Calibri"/>
                <w:b/>
                <w:bCs/>
                <w:w w:val="105"/>
              </w:rPr>
              <w:t>No.</w:t>
            </w:r>
            <w:r w:rsidRPr="00386E72">
              <w:rPr>
                <w:rFonts w:ascii="Calibri" w:eastAsiaTheme="minorEastAsia" w:hAnsi="Calibri" w:cs="Calibri"/>
                <w:spacing w:val="-1"/>
                <w:w w:val="105"/>
              </w:rPr>
              <w:t xml:space="preserve"> </w:t>
            </w:r>
            <w:r w:rsidRPr="00386E72">
              <w:rPr>
                <w:rFonts w:ascii="Calibri" w:eastAsiaTheme="minorEastAsia" w:hAnsi="Calibri" w:cs="Calibri"/>
                <w:w w:val="105"/>
              </w:rPr>
              <w:t>They</w:t>
            </w:r>
            <w:r w:rsidRPr="00386E72">
              <w:rPr>
                <w:rFonts w:ascii="Calibri" w:eastAsiaTheme="minorEastAsia" w:hAnsi="Calibri" w:cs="Calibri"/>
                <w:spacing w:val="-1"/>
                <w:w w:val="105"/>
              </w:rPr>
              <w:t xml:space="preserve"> </w:t>
            </w:r>
            <w:r w:rsidRPr="00386E72">
              <w:rPr>
                <w:rFonts w:ascii="Calibri" w:eastAsiaTheme="minorEastAsia" w:hAnsi="Calibri" w:cs="Calibri"/>
                <w:w w:val="105"/>
              </w:rPr>
              <w:t>are</w:t>
            </w:r>
            <w:r w:rsidRPr="00386E72">
              <w:rPr>
                <w:rFonts w:ascii="Calibri" w:eastAsiaTheme="minorEastAsia" w:hAnsi="Calibri" w:cs="Calibri"/>
                <w:spacing w:val="-1"/>
                <w:w w:val="105"/>
              </w:rPr>
              <w:t xml:space="preserve"> </w:t>
            </w:r>
            <w:r w:rsidRPr="00386E72">
              <w:rPr>
                <w:rFonts w:ascii="Calibri" w:eastAsiaTheme="minorEastAsia" w:hAnsi="Calibri" w:cs="Calibri"/>
                <w:w w:val="105"/>
              </w:rPr>
              <w:t>two</w:t>
            </w:r>
            <w:r w:rsidRPr="00386E72">
              <w:rPr>
                <w:rFonts w:ascii="Calibri" w:eastAsiaTheme="minorEastAsia" w:hAnsi="Calibri" w:cs="Calibri"/>
                <w:spacing w:val="-1"/>
                <w:w w:val="105"/>
              </w:rPr>
              <w:t xml:space="preserve"> </w:t>
            </w:r>
            <w:r w:rsidRPr="00386E72">
              <w:rPr>
                <w:rFonts w:ascii="Calibri" w:eastAsiaTheme="minorEastAsia" w:hAnsi="Calibri" w:cs="Calibri"/>
                <w:w w:val="105"/>
              </w:rPr>
              <w:t>separate</w:t>
            </w:r>
            <w:r w:rsidRPr="00386E72">
              <w:rPr>
                <w:rFonts w:ascii="Calibri" w:eastAsiaTheme="minorEastAsia" w:hAnsi="Calibri" w:cs="Calibri"/>
                <w:spacing w:val="-1"/>
                <w:w w:val="105"/>
              </w:rPr>
              <w:t xml:space="preserve"> </w:t>
            </w:r>
            <w:r w:rsidRPr="00386E72">
              <w:rPr>
                <w:rFonts w:ascii="Calibri" w:eastAsiaTheme="minorEastAsia" w:hAnsi="Calibri" w:cs="Calibri"/>
                <w:w w:val="105"/>
              </w:rPr>
              <w:t>studies</w:t>
            </w:r>
            <w:r w:rsidRPr="00386E72">
              <w:rPr>
                <w:rFonts w:ascii="Calibri" w:eastAsiaTheme="minorEastAsia" w:hAnsi="Calibri" w:cs="Calibri"/>
                <w:spacing w:val="-1"/>
                <w:w w:val="105"/>
              </w:rPr>
              <w:t xml:space="preserve"> </w:t>
            </w:r>
            <w:r w:rsidRPr="00386E72">
              <w:rPr>
                <w:rFonts w:ascii="Calibri" w:eastAsiaTheme="minorEastAsia" w:hAnsi="Calibri" w:cs="Calibri"/>
                <w:w w:val="105"/>
              </w:rPr>
              <w:t>with</w:t>
            </w:r>
            <w:r w:rsidRPr="00386E72">
              <w:rPr>
                <w:rFonts w:ascii="Calibri" w:eastAsiaTheme="minorEastAsia" w:hAnsi="Calibri" w:cs="Calibri"/>
                <w:spacing w:val="-1"/>
                <w:w w:val="105"/>
              </w:rPr>
              <w:t xml:space="preserve"> </w:t>
            </w:r>
            <w:r w:rsidRPr="00386E72">
              <w:rPr>
                <w:rFonts w:ascii="Calibri" w:eastAsiaTheme="minorEastAsia" w:hAnsi="Calibri" w:cs="Calibri"/>
                <w:w w:val="105"/>
              </w:rPr>
              <w:t>two</w:t>
            </w:r>
            <w:r w:rsidRPr="00386E72">
              <w:rPr>
                <w:rFonts w:ascii="Calibri" w:eastAsiaTheme="minorEastAsia" w:hAnsi="Calibri" w:cs="Calibri"/>
                <w:spacing w:val="-1"/>
                <w:w w:val="105"/>
              </w:rPr>
              <w:t xml:space="preserve"> </w:t>
            </w:r>
            <w:r w:rsidRPr="00386E72">
              <w:rPr>
                <w:rFonts w:ascii="Calibri" w:eastAsiaTheme="minorEastAsia" w:hAnsi="Calibri" w:cs="Calibri"/>
                <w:w w:val="105"/>
              </w:rPr>
              <w:t>different</w:t>
            </w:r>
            <w:r w:rsidRPr="00386E72">
              <w:rPr>
                <w:rFonts w:ascii="Calibri" w:eastAsiaTheme="minorEastAsia" w:hAnsi="Calibri" w:cs="Calibri"/>
                <w:spacing w:val="-1"/>
                <w:w w:val="105"/>
              </w:rPr>
              <w:t xml:space="preserve"> </w:t>
            </w:r>
            <w:r w:rsidRPr="00386E72">
              <w:rPr>
                <w:rFonts w:ascii="Calibri" w:eastAsiaTheme="minorEastAsia" w:hAnsi="Calibri" w:cs="Calibri"/>
                <w:w w:val="105"/>
              </w:rPr>
              <w:t>NCT</w:t>
            </w:r>
            <w:r w:rsidRPr="00386E72">
              <w:rPr>
                <w:rFonts w:ascii="Calibri" w:eastAsiaTheme="minorEastAsia" w:hAnsi="Calibri" w:cs="Calibri"/>
                <w:spacing w:val="-1"/>
                <w:w w:val="105"/>
              </w:rPr>
              <w:t xml:space="preserve"> </w:t>
            </w:r>
            <w:r w:rsidRPr="00386E72">
              <w:rPr>
                <w:rFonts w:ascii="Calibri" w:eastAsiaTheme="minorEastAsia" w:hAnsi="Calibri" w:cs="Calibri"/>
                <w:w w:val="105"/>
              </w:rPr>
              <w:t>numbers.</w:t>
            </w:r>
            <w:r w:rsidR="004A26D9">
              <w:rPr>
                <w:rFonts w:ascii="Calibri" w:eastAsiaTheme="minorEastAsia" w:hAnsi="Calibri" w:cs="Calibri"/>
                <w:w w:val="105"/>
              </w:rPr>
              <w:t xml:space="preserve"> </w:t>
            </w:r>
            <w:r w:rsidR="004A26D9" w:rsidRPr="00386E72">
              <w:rPr>
                <w:rFonts w:ascii="Calibri" w:eastAsiaTheme="minorEastAsia" w:hAnsi="Calibri" w:cs="Calibri"/>
                <w:w w:val="105"/>
              </w:rPr>
              <w:t>The PAS is a predetermined group of sites participating in a registry that was established</w:t>
            </w:r>
            <w:r w:rsidR="004A26D9" w:rsidRPr="00386E72">
              <w:rPr>
                <w:rFonts w:ascii="Calibri" w:eastAsiaTheme="minorEastAsia" w:hAnsi="Calibri" w:cs="Calibri"/>
                <w:spacing w:val="-3"/>
                <w:w w:val="105"/>
              </w:rPr>
              <w:t xml:space="preserve"> </w:t>
            </w:r>
            <w:r w:rsidR="004A26D9" w:rsidRPr="00386E72">
              <w:rPr>
                <w:rFonts w:ascii="Calibri" w:eastAsiaTheme="minorEastAsia" w:hAnsi="Calibri" w:cs="Calibri"/>
                <w:w w:val="105"/>
              </w:rPr>
              <w:t>to</w:t>
            </w:r>
            <w:r w:rsidR="004A26D9" w:rsidRPr="00386E72">
              <w:rPr>
                <w:rFonts w:ascii="Calibri" w:eastAsiaTheme="minorEastAsia" w:hAnsi="Calibri" w:cs="Calibri"/>
                <w:spacing w:val="-3"/>
                <w:w w:val="105"/>
              </w:rPr>
              <w:t xml:space="preserve"> </w:t>
            </w:r>
            <w:r w:rsidR="004A26D9" w:rsidRPr="00386E72">
              <w:rPr>
                <w:rFonts w:ascii="Calibri" w:eastAsiaTheme="minorEastAsia" w:hAnsi="Calibri" w:cs="Calibri"/>
                <w:w w:val="105"/>
              </w:rPr>
              <w:t>meet</w:t>
            </w:r>
            <w:r w:rsidR="004A26D9" w:rsidRPr="00386E72">
              <w:rPr>
                <w:rFonts w:ascii="Calibri" w:eastAsiaTheme="minorEastAsia" w:hAnsi="Calibri" w:cs="Calibri"/>
                <w:spacing w:val="-3"/>
                <w:w w:val="105"/>
              </w:rPr>
              <w:t xml:space="preserve"> </w:t>
            </w:r>
            <w:r w:rsidR="004A26D9" w:rsidRPr="00386E72">
              <w:rPr>
                <w:rFonts w:ascii="Calibri" w:eastAsiaTheme="minorEastAsia" w:hAnsi="Calibri" w:cs="Calibri"/>
                <w:w w:val="105"/>
              </w:rPr>
              <w:t>post</w:t>
            </w:r>
            <w:r w:rsidR="004A26D9" w:rsidRPr="00386E72">
              <w:rPr>
                <w:rFonts w:ascii="Calibri" w:eastAsiaTheme="minorEastAsia" w:hAnsi="Calibri" w:cs="Calibri"/>
                <w:spacing w:val="-2"/>
                <w:w w:val="105"/>
              </w:rPr>
              <w:t xml:space="preserve"> </w:t>
            </w:r>
            <w:r w:rsidR="004A26D9" w:rsidRPr="00386E72">
              <w:rPr>
                <w:rFonts w:ascii="Calibri" w:eastAsiaTheme="minorEastAsia" w:hAnsi="Calibri" w:cs="Calibri"/>
                <w:w w:val="105"/>
              </w:rPr>
              <w:t>approval</w:t>
            </w:r>
            <w:r w:rsidR="004A26D9" w:rsidRPr="00386E72">
              <w:rPr>
                <w:rFonts w:ascii="Calibri" w:eastAsiaTheme="minorEastAsia" w:hAnsi="Calibri" w:cs="Calibri"/>
                <w:spacing w:val="-3"/>
                <w:w w:val="105"/>
              </w:rPr>
              <w:t xml:space="preserve"> </w:t>
            </w:r>
            <w:r w:rsidR="004A26D9" w:rsidRPr="00386E72">
              <w:rPr>
                <w:rFonts w:ascii="Calibri" w:eastAsiaTheme="minorEastAsia" w:hAnsi="Calibri" w:cs="Calibri"/>
                <w:w w:val="105"/>
              </w:rPr>
              <w:t>data</w:t>
            </w:r>
            <w:r w:rsidR="004A26D9" w:rsidRPr="00386E72">
              <w:rPr>
                <w:rFonts w:ascii="Calibri" w:eastAsiaTheme="minorEastAsia" w:hAnsi="Calibri" w:cs="Calibri"/>
                <w:spacing w:val="-3"/>
                <w:w w:val="105"/>
              </w:rPr>
              <w:t xml:space="preserve"> </w:t>
            </w:r>
            <w:r w:rsidR="004A26D9" w:rsidRPr="00386E72">
              <w:rPr>
                <w:rFonts w:ascii="Calibri" w:eastAsiaTheme="minorEastAsia" w:hAnsi="Calibri" w:cs="Calibri"/>
                <w:w w:val="105"/>
              </w:rPr>
              <w:t>requirements,</w:t>
            </w:r>
            <w:r w:rsidR="004A26D9" w:rsidRPr="00386E72">
              <w:rPr>
                <w:rFonts w:ascii="Calibri" w:eastAsiaTheme="minorEastAsia" w:hAnsi="Calibri" w:cs="Calibri"/>
                <w:spacing w:val="-3"/>
                <w:w w:val="105"/>
              </w:rPr>
              <w:t xml:space="preserve"> </w:t>
            </w:r>
            <w:r w:rsidR="004A26D9" w:rsidRPr="00386E72">
              <w:rPr>
                <w:rFonts w:ascii="Calibri" w:eastAsiaTheme="minorEastAsia" w:hAnsi="Calibri" w:cs="Calibri"/>
                <w:w w:val="105"/>
              </w:rPr>
              <w:t>independent</w:t>
            </w:r>
            <w:r w:rsidR="004A26D9" w:rsidRPr="00386E72">
              <w:rPr>
                <w:rFonts w:ascii="Calibri" w:eastAsiaTheme="minorEastAsia" w:hAnsi="Calibri" w:cs="Calibri"/>
                <w:spacing w:val="-2"/>
                <w:w w:val="105"/>
              </w:rPr>
              <w:t xml:space="preserve"> </w:t>
            </w:r>
            <w:r w:rsidR="004A26D9" w:rsidRPr="00386E72">
              <w:rPr>
                <w:rFonts w:ascii="Calibri" w:eastAsiaTheme="minorEastAsia" w:hAnsi="Calibri" w:cs="Calibri"/>
                <w:w w:val="105"/>
              </w:rPr>
              <w:t>from</w:t>
            </w:r>
            <w:r w:rsidR="004A26D9" w:rsidRPr="00386E72">
              <w:rPr>
                <w:rFonts w:ascii="Calibri" w:eastAsiaTheme="minorEastAsia" w:hAnsi="Calibri" w:cs="Calibri"/>
                <w:spacing w:val="-3"/>
                <w:w w:val="105"/>
              </w:rPr>
              <w:t xml:space="preserve"> </w:t>
            </w:r>
            <w:r w:rsidR="004A26D9" w:rsidRPr="00386E72">
              <w:rPr>
                <w:rFonts w:ascii="Calibri" w:eastAsiaTheme="minorEastAsia" w:hAnsi="Calibri" w:cs="Calibri"/>
                <w:w w:val="105"/>
              </w:rPr>
              <w:t>the</w:t>
            </w:r>
            <w:r w:rsidR="004A26D9" w:rsidRPr="00386E72">
              <w:rPr>
                <w:rFonts w:ascii="Calibri" w:eastAsiaTheme="minorEastAsia" w:hAnsi="Calibri" w:cs="Calibri"/>
                <w:spacing w:val="-3"/>
                <w:w w:val="105"/>
              </w:rPr>
              <w:t xml:space="preserve"> </w:t>
            </w:r>
            <w:r w:rsidR="004A26D9" w:rsidRPr="00386E72">
              <w:rPr>
                <w:rFonts w:ascii="Calibri" w:eastAsiaTheme="minorEastAsia" w:hAnsi="Calibri" w:cs="Calibri"/>
                <w:w w:val="105"/>
              </w:rPr>
              <w:t>CED</w:t>
            </w:r>
            <w:r w:rsidR="004A26D9" w:rsidRPr="00386E72">
              <w:rPr>
                <w:rFonts w:ascii="Calibri" w:eastAsiaTheme="minorEastAsia" w:hAnsi="Calibri" w:cs="Calibri"/>
                <w:spacing w:val="-3"/>
                <w:w w:val="105"/>
              </w:rPr>
              <w:t xml:space="preserve"> </w:t>
            </w:r>
            <w:r w:rsidR="004A26D9" w:rsidRPr="00386E72">
              <w:rPr>
                <w:rFonts w:ascii="Calibri" w:eastAsiaTheme="minorEastAsia" w:hAnsi="Calibri" w:cs="Calibri"/>
                <w:spacing w:val="-2"/>
                <w:w w:val="105"/>
              </w:rPr>
              <w:t>study.</w:t>
            </w:r>
            <w:r w:rsidRPr="00386E72">
              <w:rPr>
                <w:rFonts w:ascii="Calibri" w:eastAsiaTheme="minorEastAsia" w:hAnsi="Calibri" w:cs="Calibri"/>
                <w:spacing w:val="-1"/>
                <w:w w:val="105"/>
              </w:rPr>
              <w:t xml:space="preserve"> </w:t>
            </w:r>
            <w:r w:rsidRPr="00386E72">
              <w:rPr>
                <w:rFonts w:ascii="Calibri" w:eastAsiaTheme="minorEastAsia" w:hAnsi="Calibri" w:cs="Calibri"/>
                <w:w w:val="105"/>
              </w:rPr>
              <w:t>The</w:t>
            </w:r>
            <w:r w:rsidRPr="00386E72">
              <w:rPr>
                <w:rFonts w:ascii="Calibri" w:eastAsiaTheme="minorEastAsia" w:hAnsi="Calibri" w:cs="Calibri"/>
                <w:spacing w:val="-1"/>
                <w:w w:val="105"/>
              </w:rPr>
              <w:t xml:space="preserve"> </w:t>
            </w:r>
            <w:r w:rsidRPr="00386E72">
              <w:rPr>
                <w:rFonts w:ascii="Calibri" w:eastAsiaTheme="minorEastAsia" w:hAnsi="Calibri" w:cs="Calibri"/>
                <w:w w:val="105"/>
              </w:rPr>
              <w:t>ACED</w:t>
            </w:r>
            <w:r w:rsidRPr="00386E72">
              <w:rPr>
                <w:rFonts w:ascii="Calibri" w:eastAsiaTheme="minorEastAsia" w:hAnsi="Calibri" w:cs="Calibri"/>
                <w:spacing w:val="-1"/>
                <w:w w:val="105"/>
              </w:rPr>
              <w:t xml:space="preserve"> </w:t>
            </w:r>
            <w:r w:rsidRPr="00386E72">
              <w:rPr>
                <w:rFonts w:ascii="Calibri" w:eastAsiaTheme="minorEastAsia" w:hAnsi="Calibri" w:cs="Calibri"/>
                <w:w w:val="105"/>
              </w:rPr>
              <w:t>study</w:t>
            </w:r>
            <w:r w:rsidRPr="00386E72">
              <w:rPr>
                <w:rFonts w:ascii="Calibri" w:eastAsiaTheme="minorEastAsia" w:hAnsi="Calibri" w:cs="Calibri"/>
                <w:spacing w:val="-1"/>
                <w:w w:val="105"/>
              </w:rPr>
              <w:t xml:space="preserve"> </w:t>
            </w:r>
            <w:r w:rsidRPr="00386E72">
              <w:rPr>
                <w:rFonts w:ascii="Calibri" w:eastAsiaTheme="minorEastAsia" w:hAnsi="Calibri" w:cs="Calibri"/>
                <w:w w:val="105"/>
              </w:rPr>
              <w:t>is</w:t>
            </w:r>
            <w:r w:rsidRPr="00386E72">
              <w:rPr>
                <w:rFonts w:ascii="Calibri" w:eastAsiaTheme="minorEastAsia" w:hAnsi="Calibri" w:cs="Calibri"/>
                <w:spacing w:val="-1"/>
                <w:w w:val="105"/>
              </w:rPr>
              <w:t xml:space="preserve"> </w:t>
            </w:r>
            <w:r w:rsidRPr="00386E72">
              <w:rPr>
                <w:rFonts w:ascii="Calibri" w:eastAsiaTheme="minorEastAsia" w:hAnsi="Calibri" w:cs="Calibri"/>
                <w:w w:val="105"/>
              </w:rPr>
              <w:t>a CMS approved Coverage with Evidence Development Study that is required for CMS coverage</w:t>
            </w:r>
            <w:r w:rsidR="004A26D9">
              <w:rPr>
                <w:rFonts w:ascii="Calibri" w:eastAsiaTheme="minorEastAsia" w:hAnsi="Calibri" w:cs="Calibri"/>
                <w:w w:val="105"/>
              </w:rPr>
              <w:t>.</w:t>
            </w:r>
            <w:r w:rsidRPr="00386E72">
              <w:rPr>
                <w:rFonts w:ascii="Calibri" w:eastAsiaTheme="minorEastAsia" w:hAnsi="Calibri" w:cs="Calibri"/>
                <w:spacing w:val="-2"/>
                <w:w w:val="105"/>
              </w:rPr>
              <w:t xml:space="preserve"> </w:t>
            </w:r>
            <w:r w:rsidRPr="00386E72">
              <w:rPr>
                <w:rFonts w:ascii="Calibri" w:eastAsiaTheme="minorEastAsia" w:hAnsi="Calibri" w:cs="Calibri"/>
                <w:w w:val="105"/>
              </w:rPr>
              <w:t>The NCT number (NCT 05336877) assigned to the ACED study is unique to the AVEIR</w:t>
            </w:r>
            <w:r w:rsidRPr="00386E72">
              <w:rPr>
                <w:rFonts w:ascii="Calibri" w:eastAsiaTheme="minorEastAsia" w:hAnsi="Calibri" w:cs="Gill Sans MT"/>
                <w:w w:val="105"/>
              </w:rPr>
              <w:t xml:space="preserve">™ </w:t>
            </w:r>
            <w:r w:rsidRPr="00386E72">
              <w:rPr>
                <w:rFonts w:ascii="Calibri" w:eastAsiaTheme="minorEastAsia" w:hAnsi="Calibri" w:cs="Calibri"/>
                <w:w w:val="105"/>
              </w:rPr>
              <w:t>VR leadless pacemaker. The inclusion of the unique ACED study NCT number (NCT 05336877) is a requirement for CMS coverage for AVEIR</w:t>
            </w:r>
            <w:r w:rsidRPr="00386E72">
              <w:rPr>
                <w:rFonts w:ascii="Calibri" w:eastAsiaTheme="minorEastAsia" w:hAnsi="Calibri" w:cs="Gill Sans MT"/>
                <w:w w:val="105"/>
              </w:rPr>
              <w:t xml:space="preserve">™ </w:t>
            </w:r>
            <w:r w:rsidRPr="00386E72">
              <w:rPr>
                <w:rFonts w:ascii="Calibri" w:eastAsiaTheme="minorEastAsia" w:hAnsi="Calibri" w:cs="Calibri"/>
                <w:w w:val="105"/>
              </w:rPr>
              <w:t xml:space="preserve">VR leadless pacemaker </w:t>
            </w:r>
            <w:r w:rsidRPr="00386E72">
              <w:rPr>
                <w:rFonts w:ascii="Calibri" w:eastAsiaTheme="minorEastAsia" w:hAnsi="Calibri" w:cs="Calibri"/>
                <w:spacing w:val="-2"/>
                <w:w w:val="105"/>
              </w:rPr>
              <w:t>procedures.</w:t>
            </w:r>
            <w:r w:rsidR="004C67D7">
              <w:rPr>
                <w:rFonts w:ascii="Calibri" w:eastAsiaTheme="minorEastAsia" w:hAnsi="Calibri" w:cs="Calibri"/>
                <w:spacing w:val="-2"/>
                <w:w w:val="105"/>
                <w:vertAlign w:val="superscript"/>
              </w:rPr>
              <w:t>2</w:t>
            </w:r>
          </w:p>
          <w:p w14:paraId="5A4DCDA5" w14:textId="519A2F95" w:rsidR="00DC40F0" w:rsidRPr="007212EC" w:rsidRDefault="00DC40F0" w:rsidP="0073180F">
            <w:pPr>
              <w:rPr>
                <w:color w:val="000000" w:themeColor="text1"/>
              </w:rPr>
            </w:pPr>
          </w:p>
        </w:tc>
      </w:tr>
      <w:tr w:rsidR="000E6D27" w:rsidRPr="007212EC" w14:paraId="0D1E4F37" w14:textId="77777777" w:rsidTr="007318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44"/>
        </w:trPr>
        <w:tc>
          <w:tcPr>
            <w:tcW w:w="4291" w:type="dxa"/>
            <w:gridSpan w:val="2"/>
          </w:tcPr>
          <w:p w14:paraId="0AAB807F" w14:textId="77777777" w:rsidR="007D3E19" w:rsidRPr="00937CF1" w:rsidRDefault="007D3E19" w:rsidP="0073180F">
            <w:pPr>
              <w:pStyle w:val="ListParagraph"/>
              <w:widowControl w:val="0"/>
              <w:numPr>
                <w:ilvl w:val="0"/>
                <w:numId w:val="1"/>
              </w:numPr>
              <w:kinsoku w:val="0"/>
              <w:overflowPunct w:val="0"/>
              <w:autoSpaceDE w:val="0"/>
              <w:autoSpaceDN w:val="0"/>
              <w:adjustRightInd w:val="0"/>
              <w:ind w:left="346" w:right="43"/>
              <w:rPr>
                <w:rFonts w:ascii="Calibri" w:eastAsiaTheme="minorEastAsia" w:hAnsi="Calibri" w:cs="Calibri"/>
                <w:color w:val="009CDE"/>
                <w:w w:val="110"/>
                <w:sz w:val="32"/>
                <w:szCs w:val="32"/>
              </w:rPr>
            </w:pPr>
            <w:r w:rsidRPr="00937CF1">
              <w:rPr>
                <w:rFonts w:ascii="Calibri" w:eastAsiaTheme="minorEastAsia" w:hAnsi="Calibri" w:cs="Calibri"/>
                <w:color w:val="009CDE"/>
                <w:w w:val="110"/>
                <w:sz w:val="32"/>
                <w:szCs w:val="32"/>
              </w:rPr>
              <w:t>Is the ACED NCT number (NCT05336877) required to be on private pay or Medicaid claims for coverage?</w:t>
            </w:r>
          </w:p>
          <w:p w14:paraId="706750B4" w14:textId="77777777" w:rsidR="00386E72" w:rsidRDefault="00386E72" w:rsidP="0073180F">
            <w:pPr>
              <w:pStyle w:val="ListParagraph"/>
              <w:widowControl w:val="0"/>
              <w:kinsoku w:val="0"/>
              <w:overflowPunct w:val="0"/>
              <w:autoSpaceDE w:val="0"/>
              <w:autoSpaceDN w:val="0"/>
              <w:adjustRightInd w:val="0"/>
              <w:ind w:left="340" w:right="39"/>
              <w:rPr>
                <w:rFonts w:ascii="Calibri" w:eastAsiaTheme="minorEastAsia" w:hAnsi="Calibri" w:cs="Calibri"/>
                <w:w w:val="105"/>
              </w:rPr>
            </w:pPr>
          </w:p>
          <w:p w14:paraId="706D3AB6" w14:textId="7C1C87B7" w:rsidR="007D3E19" w:rsidRPr="00386E72" w:rsidRDefault="007D3E19" w:rsidP="0073180F">
            <w:pPr>
              <w:pStyle w:val="ListParagraph"/>
              <w:widowControl w:val="0"/>
              <w:kinsoku w:val="0"/>
              <w:overflowPunct w:val="0"/>
              <w:autoSpaceDE w:val="0"/>
              <w:autoSpaceDN w:val="0"/>
              <w:adjustRightInd w:val="0"/>
              <w:ind w:left="340" w:right="39"/>
              <w:rPr>
                <w:rFonts w:ascii="Calibri" w:eastAsiaTheme="minorEastAsia" w:hAnsi="Calibri" w:cs="Calibri"/>
                <w:w w:val="105"/>
              </w:rPr>
            </w:pPr>
            <w:r w:rsidRPr="00386E72">
              <w:rPr>
                <w:rFonts w:ascii="Calibri" w:eastAsiaTheme="minorEastAsia" w:hAnsi="Calibri" w:cs="Calibri"/>
                <w:w w:val="105"/>
              </w:rPr>
              <w:t xml:space="preserve">The NCT number (NCT 05336877) does not apply to private payers or Medicaid. The ACED NCT number is required for Medicare beneficiaries’ coverage </w:t>
            </w:r>
            <w:r w:rsidRPr="00386E72">
              <w:rPr>
                <w:rFonts w:ascii="Calibri" w:eastAsiaTheme="minorEastAsia" w:hAnsi="Calibri" w:cs="Calibri"/>
              </w:rPr>
              <w:t>only,</w:t>
            </w:r>
            <w:r w:rsidRPr="00386E72">
              <w:rPr>
                <w:rFonts w:ascii="Calibri" w:eastAsiaTheme="minorEastAsia" w:hAnsi="Calibri" w:cs="Calibri"/>
                <w:spacing w:val="39"/>
              </w:rPr>
              <w:t xml:space="preserve"> </w:t>
            </w:r>
            <w:r w:rsidRPr="00386E72">
              <w:rPr>
                <w:rFonts w:ascii="Calibri" w:eastAsiaTheme="minorEastAsia" w:hAnsi="Calibri" w:cs="Calibri"/>
              </w:rPr>
              <w:t>including</w:t>
            </w:r>
            <w:r w:rsidRPr="00386E72">
              <w:rPr>
                <w:rFonts w:ascii="Calibri" w:eastAsiaTheme="minorEastAsia" w:hAnsi="Calibri" w:cs="Calibri"/>
                <w:spacing w:val="40"/>
              </w:rPr>
              <w:t xml:space="preserve"> </w:t>
            </w:r>
            <w:r w:rsidRPr="00386E72">
              <w:rPr>
                <w:rFonts w:ascii="Calibri" w:eastAsiaTheme="minorEastAsia" w:hAnsi="Calibri" w:cs="Calibri"/>
              </w:rPr>
              <w:t>Fee-For-Service</w:t>
            </w:r>
            <w:r w:rsidRPr="00386E72">
              <w:rPr>
                <w:rFonts w:ascii="Calibri" w:eastAsiaTheme="minorEastAsia" w:hAnsi="Calibri" w:cs="Calibri"/>
                <w:spacing w:val="39"/>
              </w:rPr>
              <w:t xml:space="preserve"> </w:t>
            </w:r>
            <w:r w:rsidRPr="00386E72">
              <w:rPr>
                <w:rFonts w:ascii="Calibri" w:eastAsiaTheme="minorEastAsia" w:hAnsi="Calibri" w:cs="Calibri"/>
              </w:rPr>
              <w:t>and</w:t>
            </w:r>
            <w:r w:rsidRPr="00386E72">
              <w:rPr>
                <w:rFonts w:ascii="Calibri" w:eastAsiaTheme="minorEastAsia" w:hAnsi="Calibri" w:cs="Calibri"/>
                <w:spacing w:val="40"/>
              </w:rPr>
              <w:t xml:space="preserve"> </w:t>
            </w:r>
            <w:r w:rsidRPr="00386E72">
              <w:rPr>
                <w:rFonts w:ascii="Calibri" w:eastAsiaTheme="minorEastAsia" w:hAnsi="Calibri" w:cs="Calibri"/>
              </w:rPr>
              <w:t>Medicare</w:t>
            </w:r>
            <w:r w:rsidRPr="00386E72">
              <w:rPr>
                <w:rFonts w:ascii="Calibri" w:eastAsiaTheme="minorEastAsia" w:hAnsi="Calibri" w:cs="Calibri"/>
                <w:spacing w:val="39"/>
              </w:rPr>
              <w:t xml:space="preserve"> </w:t>
            </w:r>
            <w:r w:rsidRPr="00386E72">
              <w:rPr>
                <w:rFonts w:ascii="Calibri" w:eastAsiaTheme="minorEastAsia" w:hAnsi="Calibri" w:cs="Calibri"/>
                <w:spacing w:val="-2"/>
              </w:rPr>
              <w:t>Advantage.</w:t>
            </w:r>
          </w:p>
          <w:p w14:paraId="19F9220B" w14:textId="77777777" w:rsidR="000E6D27" w:rsidRPr="007212EC" w:rsidRDefault="000E6D27" w:rsidP="0073180F">
            <w:pPr>
              <w:rPr>
                <w:color w:val="000000" w:themeColor="text1"/>
              </w:rPr>
            </w:pPr>
          </w:p>
        </w:tc>
        <w:tc>
          <w:tcPr>
            <w:tcW w:w="4291" w:type="dxa"/>
            <w:gridSpan w:val="4"/>
          </w:tcPr>
          <w:p w14:paraId="5C94438E" w14:textId="77777777" w:rsidR="00937CF1" w:rsidRPr="00937CF1" w:rsidRDefault="00937CF1" w:rsidP="003C04E6">
            <w:pPr>
              <w:pStyle w:val="ListParagraph"/>
              <w:numPr>
                <w:ilvl w:val="0"/>
                <w:numId w:val="1"/>
              </w:numPr>
              <w:ind w:left="371"/>
              <w:rPr>
                <w:rFonts w:ascii="Calibri" w:eastAsiaTheme="minorEastAsia" w:hAnsi="Calibri" w:cstheme="minorHAnsi"/>
                <w:color w:val="009CDE"/>
                <w:kern w:val="24"/>
                <w:sz w:val="32"/>
                <w:szCs w:val="32"/>
              </w:rPr>
            </w:pPr>
            <w:r w:rsidRPr="00937CF1">
              <w:rPr>
                <w:rFonts w:ascii="Calibri" w:eastAsiaTheme="minorEastAsia" w:hAnsi="Calibri" w:cstheme="minorHAnsi"/>
                <w:color w:val="009CDE"/>
                <w:kern w:val="24"/>
                <w:sz w:val="32"/>
                <w:szCs w:val="32"/>
              </w:rPr>
              <w:t>What site of service are Leadless Pacemaker procedures covered?</w:t>
            </w:r>
          </w:p>
          <w:p w14:paraId="1A6BD068" w14:textId="77777777" w:rsidR="00386E72" w:rsidRDefault="00386E72" w:rsidP="003C04E6">
            <w:pPr>
              <w:ind w:left="371"/>
              <w:rPr>
                <w:rFonts w:ascii="Calibri" w:eastAsiaTheme="minorEastAsia" w:hAnsi="Calibri" w:cstheme="minorHAnsi"/>
                <w:color w:val="000000" w:themeColor="text1"/>
                <w:kern w:val="24"/>
              </w:rPr>
            </w:pPr>
          </w:p>
          <w:p w14:paraId="3EF08AEF" w14:textId="64ECB91E" w:rsidR="00937CF1" w:rsidRDefault="00937CF1" w:rsidP="003C04E6">
            <w:pPr>
              <w:ind w:left="371"/>
              <w:rPr>
                <w:rFonts w:ascii="Calibri" w:eastAsiaTheme="minorEastAsia" w:hAnsi="Calibri" w:cstheme="minorHAnsi"/>
                <w:color w:val="000000" w:themeColor="text1"/>
                <w:kern w:val="24"/>
              </w:rPr>
            </w:pPr>
            <w:r w:rsidRPr="00386E72">
              <w:rPr>
                <w:rFonts w:ascii="Calibri" w:eastAsiaTheme="minorEastAsia" w:hAnsi="Calibri" w:cstheme="minorHAnsi"/>
                <w:color w:val="000000" w:themeColor="text1"/>
                <w:kern w:val="24"/>
              </w:rPr>
              <w:t xml:space="preserve">According to the National Coverage Determination for Leadless Pacemaker procedures, Policy 20.8.4, the following Places of Service (POS) will cover this </w:t>
            </w:r>
            <w:r w:rsidR="004A26D9">
              <w:rPr>
                <w:rFonts w:ascii="Calibri" w:eastAsiaTheme="minorEastAsia" w:hAnsi="Calibri" w:cstheme="minorHAnsi"/>
                <w:color w:val="000000" w:themeColor="text1"/>
                <w:kern w:val="24"/>
              </w:rPr>
              <w:t>procedure</w:t>
            </w:r>
            <w:r w:rsidRPr="00386E72">
              <w:rPr>
                <w:rFonts w:ascii="Calibri" w:eastAsiaTheme="minorEastAsia" w:hAnsi="Calibri" w:cstheme="minorHAnsi"/>
                <w:color w:val="000000" w:themeColor="text1"/>
                <w:kern w:val="24"/>
              </w:rPr>
              <w:t>:</w:t>
            </w:r>
          </w:p>
          <w:p w14:paraId="1A759B15" w14:textId="77777777" w:rsidR="0014007E" w:rsidRPr="00386E72" w:rsidRDefault="0014007E" w:rsidP="003C04E6">
            <w:pPr>
              <w:ind w:left="371"/>
              <w:rPr>
                <w:rFonts w:ascii="Calibri" w:eastAsiaTheme="minorEastAsia" w:hAnsi="Calibri" w:cstheme="minorHAnsi"/>
                <w:color w:val="000000" w:themeColor="text1"/>
                <w:kern w:val="24"/>
              </w:rPr>
            </w:pPr>
          </w:p>
          <w:p w14:paraId="2D0EBF54" w14:textId="77777777" w:rsidR="00937CF1" w:rsidRPr="00386E72" w:rsidRDefault="00937CF1" w:rsidP="003C04E6">
            <w:pPr>
              <w:numPr>
                <w:ilvl w:val="0"/>
                <w:numId w:val="8"/>
              </w:numPr>
              <w:ind w:left="821"/>
              <w:rPr>
                <w:rFonts w:ascii="Calibri" w:eastAsiaTheme="minorEastAsia" w:hAnsi="Calibri" w:cstheme="minorHAnsi"/>
                <w:color w:val="000000" w:themeColor="text1"/>
                <w:kern w:val="24"/>
              </w:rPr>
            </w:pPr>
            <w:r w:rsidRPr="00386E72">
              <w:rPr>
                <w:rFonts w:ascii="Calibri" w:eastAsiaTheme="minorEastAsia" w:hAnsi="Calibri" w:cstheme="minorHAnsi"/>
                <w:color w:val="000000" w:themeColor="text1"/>
                <w:kern w:val="24"/>
              </w:rPr>
              <w:t>POS 06- Indian Health Service Provider Based Facility</w:t>
            </w:r>
          </w:p>
          <w:p w14:paraId="29CEBE74" w14:textId="77777777" w:rsidR="00937CF1" w:rsidRPr="00386E72" w:rsidRDefault="00937CF1" w:rsidP="003C04E6">
            <w:pPr>
              <w:numPr>
                <w:ilvl w:val="0"/>
                <w:numId w:val="8"/>
              </w:numPr>
              <w:ind w:left="821"/>
              <w:rPr>
                <w:rFonts w:ascii="Calibri" w:eastAsiaTheme="minorEastAsia" w:hAnsi="Calibri" w:cstheme="minorHAnsi"/>
                <w:color w:val="000000" w:themeColor="text1"/>
                <w:kern w:val="24"/>
              </w:rPr>
            </w:pPr>
            <w:r w:rsidRPr="00386E72">
              <w:rPr>
                <w:rFonts w:ascii="Calibri" w:eastAsiaTheme="minorEastAsia" w:hAnsi="Calibri" w:cstheme="minorHAnsi"/>
                <w:color w:val="000000" w:themeColor="text1"/>
                <w:kern w:val="24"/>
              </w:rPr>
              <w:t>POS 21- Inpatient Hospital</w:t>
            </w:r>
          </w:p>
          <w:p w14:paraId="7B6D1FCF" w14:textId="77777777" w:rsidR="00937CF1" w:rsidRPr="00386E72" w:rsidRDefault="00937CF1" w:rsidP="003C04E6">
            <w:pPr>
              <w:numPr>
                <w:ilvl w:val="0"/>
                <w:numId w:val="8"/>
              </w:numPr>
              <w:ind w:left="821"/>
              <w:rPr>
                <w:rFonts w:ascii="Calibri" w:eastAsiaTheme="minorEastAsia" w:hAnsi="Calibri" w:cstheme="minorHAnsi"/>
                <w:color w:val="000000" w:themeColor="text1"/>
                <w:kern w:val="24"/>
              </w:rPr>
            </w:pPr>
            <w:r w:rsidRPr="00386E72">
              <w:rPr>
                <w:rFonts w:ascii="Calibri" w:eastAsiaTheme="minorEastAsia" w:hAnsi="Calibri" w:cstheme="minorHAnsi"/>
                <w:color w:val="000000" w:themeColor="text1"/>
                <w:kern w:val="24"/>
              </w:rPr>
              <w:t>POS 22- On-Campus Outpatient Hospital</w:t>
            </w:r>
          </w:p>
          <w:p w14:paraId="246A46D4" w14:textId="77777777" w:rsidR="00937CF1" w:rsidRPr="00386E72" w:rsidRDefault="00937CF1" w:rsidP="003C04E6">
            <w:pPr>
              <w:numPr>
                <w:ilvl w:val="0"/>
                <w:numId w:val="8"/>
              </w:numPr>
              <w:ind w:left="821"/>
              <w:rPr>
                <w:rFonts w:ascii="Calibri" w:eastAsiaTheme="minorEastAsia" w:hAnsi="Calibri" w:cstheme="minorHAnsi"/>
                <w:color w:val="000000" w:themeColor="text1"/>
                <w:kern w:val="24"/>
              </w:rPr>
            </w:pPr>
            <w:r w:rsidRPr="00386E72">
              <w:rPr>
                <w:rFonts w:ascii="Calibri" w:eastAsiaTheme="minorEastAsia" w:hAnsi="Calibri" w:cstheme="minorHAnsi"/>
                <w:color w:val="000000" w:themeColor="text1"/>
                <w:kern w:val="24"/>
              </w:rPr>
              <w:t>POS 26- Military Treatment Facility</w:t>
            </w:r>
          </w:p>
          <w:p w14:paraId="0EE6C717" w14:textId="77777777" w:rsidR="004A26D9" w:rsidRDefault="004A26D9" w:rsidP="004A26D9">
            <w:pPr>
              <w:ind w:left="461"/>
              <w:rPr>
                <w:rFonts w:ascii="Calibri" w:eastAsiaTheme="minorEastAsia" w:hAnsi="Calibri" w:cstheme="minorHAnsi"/>
                <w:color w:val="000000" w:themeColor="text1"/>
                <w:kern w:val="24"/>
              </w:rPr>
            </w:pPr>
          </w:p>
          <w:p w14:paraId="1C2C0BF5" w14:textId="68869A9F" w:rsidR="00937CF1" w:rsidRPr="00386E72" w:rsidRDefault="00937CF1" w:rsidP="004A26D9">
            <w:pPr>
              <w:ind w:left="461"/>
              <w:rPr>
                <w:rFonts w:ascii="Calibri" w:eastAsiaTheme="minorEastAsia" w:hAnsi="Calibri" w:cstheme="minorHAnsi"/>
                <w:color w:val="000000" w:themeColor="text1"/>
                <w:kern w:val="24"/>
              </w:rPr>
            </w:pPr>
            <w:r w:rsidRPr="00386E72">
              <w:rPr>
                <w:rFonts w:ascii="Calibri" w:eastAsiaTheme="minorEastAsia" w:hAnsi="Calibri" w:cstheme="minorHAnsi"/>
                <w:color w:val="000000" w:themeColor="text1"/>
                <w:kern w:val="24"/>
              </w:rPr>
              <w:t>CMS does not cover a Leadless Pacemaker Procedure in the ASC Setting.</w:t>
            </w:r>
            <w:r w:rsidRPr="00386E72">
              <w:rPr>
                <w:rFonts w:ascii="Calibri" w:eastAsiaTheme="minorEastAsia" w:hAnsi="Calibri" w:cstheme="minorHAnsi"/>
                <w:color w:val="000000" w:themeColor="text1"/>
                <w:kern w:val="24"/>
                <w:vertAlign w:val="superscript"/>
              </w:rPr>
              <w:t>4</w:t>
            </w:r>
          </w:p>
          <w:p w14:paraId="6312CCDB" w14:textId="173CFE6C" w:rsidR="000E6D27" w:rsidRPr="007212EC" w:rsidRDefault="000E6D27" w:rsidP="00DE66B9">
            <w:pPr>
              <w:ind w:left="371"/>
              <w:rPr>
                <w:color w:val="000000" w:themeColor="text1"/>
              </w:rPr>
            </w:pPr>
          </w:p>
        </w:tc>
        <w:tc>
          <w:tcPr>
            <w:tcW w:w="4378" w:type="dxa"/>
            <w:gridSpan w:val="2"/>
            <w:vMerge w:val="restart"/>
            <w:tcBorders>
              <w:left w:val="nil"/>
            </w:tcBorders>
            <w:tcMar>
              <w:top w:w="0" w:type="dxa"/>
              <w:left w:w="216" w:type="dxa"/>
              <w:right w:w="115" w:type="dxa"/>
            </w:tcMar>
          </w:tcPr>
          <w:p w14:paraId="380C63F6" w14:textId="77777777" w:rsidR="00FE36BF" w:rsidRPr="00937CF1" w:rsidRDefault="00FE36BF" w:rsidP="0073180F">
            <w:pPr>
              <w:pStyle w:val="ListParagraph"/>
              <w:widowControl w:val="0"/>
              <w:numPr>
                <w:ilvl w:val="0"/>
                <w:numId w:val="1"/>
              </w:numPr>
              <w:kinsoku w:val="0"/>
              <w:overflowPunct w:val="0"/>
              <w:autoSpaceDE w:val="0"/>
              <w:autoSpaceDN w:val="0"/>
              <w:adjustRightInd w:val="0"/>
              <w:ind w:left="384" w:right="419"/>
              <w:rPr>
                <w:rFonts w:ascii="Calibri" w:eastAsiaTheme="minorEastAsia" w:hAnsi="Calibri" w:cs="Calibri"/>
                <w:color w:val="009CDE"/>
                <w:w w:val="105"/>
                <w:sz w:val="32"/>
                <w:szCs w:val="32"/>
              </w:rPr>
            </w:pPr>
            <w:r w:rsidRPr="00937CF1">
              <w:rPr>
                <w:rFonts w:ascii="Calibri" w:eastAsiaTheme="minorEastAsia" w:hAnsi="Calibri" w:cs="Calibri"/>
                <w:color w:val="009CDE"/>
                <w:w w:val="105"/>
                <w:sz w:val="32"/>
                <w:szCs w:val="32"/>
              </w:rPr>
              <w:t>Does my hospital’s Institutional Review Board (IRB) need to approve the ACED study?</w:t>
            </w:r>
          </w:p>
          <w:p w14:paraId="2EC86662" w14:textId="77777777" w:rsidR="00386E72" w:rsidRDefault="00386E72" w:rsidP="0073180F">
            <w:pPr>
              <w:pStyle w:val="ListParagraph"/>
              <w:widowControl w:val="0"/>
              <w:kinsoku w:val="0"/>
              <w:overflowPunct w:val="0"/>
              <w:autoSpaceDE w:val="0"/>
              <w:autoSpaceDN w:val="0"/>
              <w:adjustRightInd w:val="0"/>
              <w:ind w:left="384" w:right="39"/>
              <w:rPr>
                <w:rFonts w:ascii="Calibri" w:eastAsiaTheme="minorEastAsia" w:hAnsi="Calibri" w:cs="Calibri"/>
                <w:spacing w:val="-2"/>
                <w:w w:val="110"/>
              </w:rPr>
            </w:pPr>
          </w:p>
          <w:p w14:paraId="1FDC6549" w14:textId="1D5F8FE0" w:rsidR="000E6D27" w:rsidRPr="00386E72" w:rsidRDefault="004A26D9" w:rsidP="0073180F">
            <w:pPr>
              <w:pStyle w:val="ListParagraph"/>
              <w:widowControl w:val="0"/>
              <w:kinsoku w:val="0"/>
              <w:overflowPunct w:val="0"/>
              <w:autoSpaceDE w:val="0"/>
              <w:autoSpaceDN w:val="0"/>
              <w:adjustRightInd w:val="0"/>
              <w:ind w:left="384" w:right="39"/>
              <w:rPr>
                <w:rFonts w:ascii="Calibri" w:eastAsiaTheme="minorEastAsia" w:hAnsi="Calibri" w:cs="Calibri"/>
                <w:spacing w:val="-2"/>
                <w:w w:val="105"/>
              </w:rPr>
            </w:pPr>
            <w:r w:rsidRPr="00386E72">
              <w:rPr>
                <w:rFonts w:ascii="Calibri" w:eastAsiaTheme="minorEastAsia" w:hAnsi="Calibri" w:cs="Calibri"/>
              </w:rPr>
              <w:t>IRB</w:t>
            </w:r>
            <w:r w:rsidRPr="00386E72">
              <w:rPr>
                <w:rFonts w:ascii="Calibri" w:eastAsiaTheme="minorEastAsia" w:hAnsi="Calibri" w:cs="Calibri"/>
                <w:spacing w:val="30"/>
              </w:rPr>
              <w:t xml:space="preserve"> </w:t>
            </w:r>
            <w:r w:rsidRPr="00386E72">
              <w:rPr>
                <w:rFonts w:ascii="Calibri" w:eastAsiaTheme="minorEastAsia" w:hAnsi="Calibri" w:cs="Calibri"/>
              </w:rPr>
              <w:t>approvals</w:t>
            </w:r>
            <w:r w:rsidRPr="00386E72">
              <w:rPr>
                <w:rFonts w:ascii="Calibri" w:eastAsiaTheme="minorEastAsia" w:hAnsi="Calibri" w:cs="Calibri"/>
                <w:spacing w:val="30"/>
              </w:rPr>
              <w:t xml:space="preserve"> </w:t>
            </w:r>
            <w:r w:rsidRPr="00386E72">
              <w:rPr>
                <w:rFonts w:ascii="Calibri" w:eastAsiaTheme="minorEastAsia" w:hAnsi="Calibri" w:cs="Calibri"/>
              </w:rPr>
              <w:t>are</w:t>
            </w:r>
            <w:r w:rsidRPr="00386E72">
              <w:rPr>
                <w:rFonts w:ascii="Calibri" w:eastAsiaTheme="minorEastAsia" w:hAnsi="Calibri" w:cs="Calibri"/>
                <w:spacing w:val="30"/>
              </w:rPr>
              <w:t xml:space="preserve"> </w:t>
            </w:r>
            <w:r w:rsidRPr="00386E72">
              <w:rPr>
                <w:rFonts w:ascii="Calibri" w:eastAsiaTheme="minorEastAsia" w:hAnsi="Calibri" w:cs="Calibri"/>
              </w:rPr>
              <w:t>unlikely</w:t>
            </w:r>
            <w:r w:rsidRPr="00386E72">
              <w:rPr>
                <w:rFonts w:ascii="Calibri" w:eastAsiaTheme="minorEastAsia" w:hAnsi="Calibri" w:cs="Calibri"/>
                <w:spacing w:val="30"/>
              </w:rPr>
              <w:t xml:space="preserve"> </w:t>
            </w:r>
            <w:r w:rsidRPr="00386E72">
              <w:rPr>
                <w:rFonts w:ascii="Calibri" w:eastAsiaTheme="minorEastAsia" w:hAnsi="Calibri" w:cs="Calibri"/>
              </w:rPr>
              <w:t>to</w:t>
            </w:r>
            <w:r w:rsidRPr="00386E72">
              <w:rPr>
                <w:rFonts w:ascii="Calibri" w:eastAsiaTheme="minorEastAsia" w:hAnsi="Calibri" w:cs="Calibri"/>
                <w:spacing w:val="30"/>
              </w:rPr>
              <w:t xml:space="preserve"> </w:t>
            </w:r>
            <w:r w:rsidRPr="00386E72">
              <w:rPr>
                <w:rFonts w:ascii="Calibri" w:eastAsiaTheme="minorEastAsia" w:hAnsi="Calibri" w:cs="Calibri"/>
              </w:rPr>
              <w:t>be</w:t>
            </w:r>
            <w:r w:rsidRPr="00386E72">
              <w:rPr>
                <w:rFonts w:ascii="Calibri" w:eastAsiaTheme="minorEastAsia" w:hAnsi="Calibri" w:cs="Calibri"/>
                <w:spacing w:val="30"/>
              </w:rPr>
              <w:t xml:space="preserve"> </w:t>
            </w:r>
            <w:r w:rsidRPr="00386E72">
              <w:rPr>
                <w:rFonts w:ascii="Calibri" w:eastAsiaTheme="minorEastAsia" w:hAnsi="Calibri" w:cs="Calibri"/>
              </w:rPr>
              <w:t>required</w:t>
            </w:r>
            <w:r w:rsidRPr="00386E72">
              <w:rPr>
                <w:rFonts w:ascii="Calibri" w:eastAsiaTheme="minorEastAsia" w:hAnsi="Calibri" w:cs="Calibri"/>
                <w:spacing w:val="30"/>
              </w:rPr>
              <w:t xml:space="preserve"> </w:t>
            </w:r>
            <w:r w:rsidRPr="00386E72">
              <w:rPr>
                <w:rFonts w:ascii="Calibri" w:eastAsiaTheme="minorEastAsia" w:hAnsi="Calibri" w:cs="Calibri"/>
              </w:rPr>
              <w:t>by</w:t>
            </w:r>
            <w:r w:rsidRPr="00386E72">
              <w:rPr>
                <w:rFonts w:ascii="Calibri" w:eastAsiaTheme="minorEastAsia" w:hAnsi="Calibri" w:cs="Calibri"/>
                <w:spacing w:val="30"/>
              </w:rPr>
              <w:t xml:space="preserve"> </w:t>
            </w:r>
            <w:r w:rsidRPr="00386E72">
              <w:rPr>
                <w:rFonts w:ascii="Calibri" w:eastAsiaTheme="minorEastAsia" w:hAnsi="Calibri" w:cs="Calibri"/>
              </w:rPr>
              <w:t>the</w:t>
            </w:r>
            <w:r w:rsidRPr="00386E72">
              <w:rPr>
                <w:rFonts w:ascii="Calibri" w:eastAsiaTheme="minorEastAsia" w:hAnsi="Calibri" w:cs="Calibri"/>
                <w:spacing w:val="30"/>
              </w:rPr>
              <w:t xml:space="preserve"> </w:t>
            </w:r>
            <w:r w:rsidRPr="00386E72">
              <w:rPr>
                <w:rFonts w:ascii="Calibri" w:eastAsiaTheme="minorEastAsia" w:hAnsi="Calibri" w:cs="Calibri"/>
              </w:rPr>
              <w:t>hospital.</w:t>
            </w:r>
            <w:r w:rsidRPr="00386E72">
              <w:rPr>
                <w:rFonts w:ascii="Calibri" w:eastAsiaTheme="minorEastAsia" w:hAnsi="Calibri" w:cs="Calibri"/>
                <w:w w:val="110"/>
              </w:rPr>
              <w:t xml:space="preserve"> </w:t>
            </w:r>
            <w:r w:rsidR="00FE36BF" w:rsidRPr="00386E72">
              <w:rPr>
                <w:rFonts w:ascii="Calibri" w:eastAsiaTheme="minorEastAsia" w:hAnsi="Calibri" w:cs="Calibri"/>
                <w:spacing w:val="-2"/>
                <w:w w:val="110"/>
              </w:rPr>
              <w:t>The</w:t>
            </w:r>
            <w:r w:rsidR="00FE36BF" w:rsidRPr="00386E72">
              <w:rPr>
                <w:rFonts w:ascii="Calibri" w:eastAsiaTheme="minorEastAsia" w:hAnsi="Calibri" w:cs="Calibri"/>
                <w:spacing w:val="-4"/>
                <w:w w:val="110"/>
              </w:rPr>
              <w:t xml:space="preserve"> </w:t>
            </w:r>
            <w:r w:rsidR="00FE36BF" w:rsidRPr="00386E72">
              <w:rPr>
                <w:rFonts w:ascii="Calibri" w:eastAsiaTheme="minorEastAsia" w:hAnsi="Calibri" w:cs="Calibri"/>
                <w:spacing w:val="-2"/>
                <w:w w:val="110"/>
              </w:rPr>
              <w:t>ACED</w:t>
            </w:r>
            <w:r w:rsidR="00FE36BF" w:rsidRPr="00386E72">
              <w:rPr>
                <w:rFonts w:ascii="Calibri" w:eastAsiaTheme="minorEastAsia" w:hAnsi="Calibri" w:cs="Calibri"/>
                <w:spacing w:val="-4"/>
                <w:w w:val="110"/>
              </w:rPr>
              <w:t xml:space="preserve"> </w:t>
            </w:r>
            <w:r w:rsidR="00FE36BF" w:rsidRPr="00386E72">
              <w:rPr>
                <w:rFonts w:ascii="Calibri" w:eastAsiaTheme="minorEastAsia" w:hAnsi="Calibri" w:cs="Calibri"/>
                <w:spacing w:val="-2"/>
                <w:w w:val="110"/>
              </w:rPr>
              <w:t>study</w:t>
            </w:r>
            <w:r w:rsidR="00FE36BF" w:rsidRPr="00386E72">
              <w:rPr>
                <w:rFonts w:ascii="Calibri" w:eastAsiaTheme="minorEastAsia" w:hAnsi="Calibri" w:cs="Calibri"/>
                <w:spacing w:val="-4"/>
                <w:w w:val="110"/>
              </w:rPr>
              <w:t xml:space="preserve"> </w:t>
            </w:r>
            <w:r w:rsidR="00FE36BF" w:rsidRPr="00386E72">
              <w:rPr>
                <w:rFonts w:ascii="Calibri" w:eastAsiaTheme="minorEastAsia" w:hAnsi="Calibri" w:cs="Calibri"/>
                <w:spacing w:val="-2"/>
                <w:w w:val="110"/>
              </w:rPr>
              <w:t>involves</w:t>
            </w:r>
            <w:r w:rsidR="00FE36BF" w:rsidRPr="00386E72">
              <w:rPr>
                <w:rFonts w:ascii="Calibri" w:eastAsiaTheme="minorEastAsia" w:hAnsi="Calibri" w:cs="Calibri"/>
                <w:spacing w:val="-4"/>
                <w:w w:val="110"/>
              </w:rPr>
              <w:t xml:space="preserve"> </w:t>
            </w:r>
            <w:r w:rsidR="00FE36BF" w:rsidRPr="00386E72">
              <w:rPr>
                <w:rFonts w:ascii="Calibri" w:eastAsiaTheme="minorEastAsia" w:hAnsi="Calibri" w:cs="Calibri"/>
                <w:spacing w:val="-2"/>
                <w:w w:val="110"/>
              </w:rPr>
              <w:t>CMS</w:t>
            </w:r>
            <w:r w:rsidR="00FE36BF" w:rsidRPr="00386E72">
              <w:rPr>
                <w:rFonts w:ascii="Calibri" w:eastAsiaTheme="minorEastAsia" w:hAnsi="Calibri" w:cs="Calibri"/>
                <w:spacing w:val="-4"/>
                <w:w w:val="110"/>
              </w:rPr>
              <w:t xml:space="preserve"> </w:t>
            </w:r>
            <w:r w:rsidR="00FE36BF" w:rsidRPr="00386E72">
              <w:rPr>
                <w:rFonts w:ascii="Calibri" w:eastAsiaTheme="minorEastAsia" w:hAnsi="Calibri" w:cs="Calibri"/>
                <w:spacing w:val="-2"/>
                <w:w w:val="110"/>
              </w:rPr>
              <w:t>claims</w:t>
            </w:r>
            <w:r w:rsidR="00FE36BF" w:rsidRPr="00386E72">
              <w:rPr>
                <w:rFonts w:ascii="Calibri" w:eastAsiaTheme="minorEastAsia" w:hAnsi="Calibri" w:cs="Calibri"/>
                <w:spacing w:val="-4"/>
                <w:w w:val="110"/>
              </w:rPr>
              <w:t xml:space="preserve"> </w:t>
            </w:r>
            <w:r w:rsidR="00FE36BF" w:rsidRPr="00386E72">
              <w:rPr>
                <w:rFonts w:ascii="Calibri" w:eastAsiaTheme="minorEastAsia" w:hAnsi="Calibri" w:cs="Calibri"/>
                <w:spacing w:val="-2"/>
                <w:w w:val="110"/>
              </w:rPr>
              <w:t>or</w:t>
            </w:r>
            <w:r w:rsidR="00FE36BF" w:rsidRPr="00386E72">
              <w:rPr>
                <w:rFonts w:ascii="Calibri" w:eastAsiaTheme="minorEastAsia" w:hAnsi="Calibri" w:cs="Calibri"/>
                <w:spacing w:val="-4"/>
                <w:w w:val="110"/>
              </w:rPr>
              <w:t xml:space="preserve"> </w:t>
            </w:r>
            <w:r w:rsidR="00FE36BF" w:rsidRPr="00386E72">
              <w:rPr>
                <w:rFonts w:ascii="Calibri" w:eastAsiaTheme="minorEastAsia" w:hAnsi="Calibri" w:cs="Calibri"/>
                <w:spacing w:val="-2"/>
                <w:w w:val="110"/>
              </w:rPr>
              <w:t>clinical</w:t>
            </w:r>
            <w:r w:rsidR="00FE36BF" w:rsidRPr="00386E72">
              <w:rPr>
                <w:rFonts w:ascii="Calibri" w:eastAsiaTheme="minorEastAsia" w:hAnsi="Calibri" w:cs="Calibri"/>
                <w:spacing w:val="-4"/>
                <w:w w:val="110"/>
              </w:rPr>
              <w:t xml:space="preserve"> </w:t>
            </w:r>
            <w:r w:rsidR="00FE36BF" w:rsidRPr="00386E72">
              <w:rPr>
                <w:rFonts w:ascii="Calibri" w:eastAsiaTheme="minorEastAsia" w:hAnsi="Calibri" w:cs="Calibri"/>
                <w:spacing w:val="-2"/>
                <w:w w:val="110"/>
              </w:rPr>
              <w:t>data</w:t>
            </w:r>
            <w:r w:rsidR="00FE36BF" w:rsidRPr="00386E72">
              <w:rPr>
                <w:rFonts w:ascii="Calibri" w:eastAsiaTheme="minorEastAsia" w:hAnsi="Calibri" w:cs="Calibri"/>
                <w:spacing w:val="-4"/>
                <w:w w:val="110"/>
              </w:rPr>
              <w:t xml:space="preserve"> </w:t>
            </w:r>
            <w:r w:rsidR="00FE36BF" w:rsidRPr="00386E72">
              <w:rPr>
                <w:rFonts w:ascii="Calibri" w:eastAsiaTheme="minorEastAsia" w:hAnsi="Calibri" w:cs="Calibri"/>
                <w:spacing w:val="-2"/>
                <w:w w:val="110"/>
              </w:rPr>
              <w:t>that</w:t>
            </w:r>
            <w:r w:rsidR="00FE36BF" w:rsidRPr="00386E72">
              <w:rPr>
                <w:rFonts w:ascii="Calibri" w:eastAsiaTheme="minorEastAsia" w:hAnsi="Calibri" w:cs="Calibri"/>
                <w:spacing w:val="-4"/>
                <w:w w:val="110"/>
              </w:rPr>
              <w:t xml:space="preserve"> </w:t>
            </w:r>
            <w:r w:rsidR="00FE36BF" w:rsidRPr="00386E72">
              <w:rPr>
                <w:rFonts w:ascii="Calibri" w:eastAsiaTheme="minorEastAsia" w:hAnsi="Calibri" w:cs="Calibri"/>
                <w:spacing w:val="-2"/>
                <w:w w:val="110"/>
              </w:rPr>
              <w:t>are</w:t>
            </w:r>
            <w:r w:rsidR="00FE36BF" w:rsidRPr="00386E72">
              <w:rPr>
                <w:rFonts w:ascii="Calibri" w:eastAsiaTheme="minorEastAsia" w:hAnsi="Calibri" w:cs="Calibri"/>
                <w:spacing w:val="-4"/>
                <w:w w:val="110"/>
              </w:rPr>
              <w:t xml:space="preserve"> </w:t>
            </w:r>
            <w:r w:rsidR="00FE36BF" w:rsidRPr="00386E72">
              <w:rPr>
                <w:rFonts w:ascii="Calibri" w:eastAsiaTheme="minorEastAsia" w:hAnsi="Calibri" w:cs="Calibri"/>
                <w:spacing w:val="-2"/>
                <w:w w:val="110"/>
              </w:rPr>
              <w:t>collected</w:t>
            </w:r>
            <w:r w:rsidR="00FE36BF" w:rsidRPr="00386E72">
              <w:rPr>
                <w:rFonts w:ascii="Calibri" w:eastAsiaTheme="minorEastAsia" w:hAnsi="Calibri" w:cs="Calibri"/>
                <w:spacing w:val="-4"/>
                <w:w w:val="110"/>
              </w:rPr>
              <w:t xml:space="preserve"> </w:t>
            </w:r>
            <w:r w:rsidR="00FE36BF" w:rsidRPr="00386E72">
              <w:rPr>
                <w:rFonts w:ascii="Calibri" w:eastAsiaTheme="minorEastAsia" w:hAnsi="Calibri" w:cs="Calibri"/>
                <w:spacing w:val="-2"/>
                <w:w w:val="110"/>
              </w:rPr>
              <w:t>in</w:t>
            </w:r>
            <w:r w:rsidR="00FE36BF" w:rsidRPr="00386E72">
              <w:rPr>
                <w:rFonts w:ascii="Calibri" w:eastAsiaTheme="minorEastAsia" w:hAnsi="Calibri" w:cs="Calibri"/>
                <w:spacing w:val="-4"/>
                <w:w w:val="110"/>
              </w:rPr>
              <w:t xml:space="preserve"> </w:t>
            </w:r>
            <w:r w:rsidR="00FE36BF" w:rsidRPr="00386E72">
              <w:rPr>
                <w:rFonts w:ascii="Calibri" w:eastAsiaTheme="minorEastAsia" w:hAnsi="Calibri" w:cs="Calibri"/>
                <w:spacing w:val="-2"/>
                <w:w w:val="110"/>
              </w:rPr>
              <w:t>the</w:t>
            </w:r>
            <w:r w:rsidR="00FE36BF" w:rsidRPr="00386E72">
              <w:rPr>
                <w:rFonts w:ascii="Calibri" w:eastAsiaTheme="minorEastAsia" w:hAnsi="Calibri" w:cs="Calibri"/>
                <w:spacing w:val="-4"/>
                <w:w w:val="110"/>
              </w:rPr>
              <w:t xml:space="preserve"> </w:t>
            </w:r>
            <w:r w:rsidR="00FE36BF" w:rsidRPr="00386E72">
              <w:rPr>
                <w:rFonts w:ascii="Calibri" w:eastAsiaTheme="minorEastAsia" w:hAnsi="Calibri" w:cs="Calibri"/>
                <w:spacing w:val="-2"/>
                <w:w w:val="110"/>
              </w:rPr>
              <w:t>context</w:t>
            </w:r>
            <w:r w:rsidR="00FE36BF" w:rsidRPr="00386E72">
              <w:rPr>
                <w:rFonts w:ascii="Calibri" w:eastAsiaTheme="minorEastAsia" w:hAnsi="Calibri" w:cs="Calibri"/>
                <w:spacing w:val="-4"/>
                <w:w w:val="110"/>
              </w:rPr>
              <w:t xml:space="preserve"> </w:t>
            </w:r>
            <w:r w:rsidR="00FE36BF" w:rsidRPr="00386E72">
              <w:rPr>
                <w:rFonts w:ascii="Calibri" w:eastAsiaTheme="minorEastAsia" w:hAnsi="Calibri" w:cs="Calibri"/>
                <w:spacing w:val="-2"/>
                <w:w w:val="110"/>
              </w:rPr>
              <w:t xml:space="preserve">of </w:t>
            </w:r>
            <w:r w:rsidR="00FE36BF" w:rsidRPr="00386E72">
              <w:rPr>
                <w:rFonts w:ascii="Calibri" w:eastAsiaTheme="minorEastAsia" w:hAnsi="Calibri" w:cs="Calibri"/>
                <w:w w:val="110"/>
              </w:rPr>
              <w:t>healthcare</w:t>
            </w:r>
            <w:r w:rsidR="00FE36BF" w:rsidRPr="00386E72">
              <w:rPr>
                <w:rFonts w:ascii="Calibri" w:eastAsiaTheme="minorEastAsia" w:hAnsi="Calibri" w:cs="Calibri"/>
                <w:spacing w:val="-10"/>
                <w:w w:val="110"/>
              </w:rPr>
              <w:t xml:space="preserve"> </w:t>
            </w:r>
            <w:r w:rsidR="00FE36BF" w:rsidRPr="00386E72">
              <w:rPr>
                <w:rFonts w:ascii="Calibri" w:eastAsiaTheme="minorEastAsia" w:hAnsi="Calibri" w:cs="Calibri"/>
                <w:w w:val="110"/>
              </w:rPr>
              <w:t>delivery</w:t>
            </w:r>
            <w:r>
              <w:rPr>
                <w:rFonts w:ascii="Calibri" w:eastAsiaTheme="minorEastAsia" w:hAnsi="Calibri" w:cs="Calibri"/>
                <w:w w:val="110"/>
              </w:rPr>
              <w:t xml:space="preserve">; </w:t>
            </w:r>
            <w:r w:rsidR="00E8193F">
              <w:rPr>
                <w:rFonts w:ascii="Calibri" w:eastAsiaTheme="minorEastAsia" w:hAnsi="Calibri" w:cs="Calibri"/>
                <w:spacing w:val="-10"/>
                <w:w w:val="110"/>
              </w:rPr>
              <w:t>t</w:t>
            </w:r>
            <w:r w:rsidR="00FE36BF" w:rsidRPr="00386E72">
              <w:rPr>
                <w:rFonts w:ascii="Calibri" w:eastAsiaTheme="minorEastAsia" w:hAnsi="Calibri" w:cs="Calibri"/>
                <w:w w:val="110"/>
              </w:rPr>
              <w:t>he</w:t>
            </w:r>
            <w:r w:rsidR="00FE36BF" w:rsidRPr="00386E72">
              <w:rPr>
                <w:rFonts w:ascii="Calibri" w:eastAsiaTheme="minorEastAsia" w:hAnsi="Calibri" w:cs="Calibri"/>
                <w:spacing w:val="-10"/>
                <w:w w:val="110"/>
              </w:rPr>
              <w:t xml:space="preserve"> </w:t>
            </w:r>
            <w:r w:rsidR="00FE36BF" w:rsidRPr="00386E72">
              <w:rPr>
                <w:rFonts w:ascii="Calibri" w:eastAsiaTheme="minorEastAsia" w:hAnsi="Calibri" w:cs="Calibri"/>
                <w:w w:val="110"/>
              </w:rPr>
              <w:t>data</w:t>
            </w:r>
            <w:r w:rsidR="00FE36BF" w:rsidRPr="00386E72">
              <w:rPr>
                <w:rFonts w:ascii="Calibri" w:eastAsiaTheme="minorEastAsia" w:hAnsi="Calibri" w:cs="Calibri"/>
                <w:spacing w:val="-10"/>
                <w:w w:val="110"/>
              </w:rPr>
              <w:t xml:space="preserve"> </w:t>
            </w:r>
            <w:r w:rsidR="00FE36BF" w:rsidRPr="00386E72">
              <w:rPr>
                <w:rFonts w:ascii="Calibri" w:eastAsiaTheme="minorEastAsia" w:hAnsi="Calibri" w:cs="Calibri"/>
                <w:w w:val="110"/>
              </w:rPr>
              <w:t>collection</w:t>
            </w:r>
            <w:r w:rsidR="00FE36BF" w:rsidRPr="00386E72">
              <w:rPr>
                <w:rFonts w:ascii="Calibri" w:eastAsiaTheme="minorEastAsia" w:hAnsi="Calibri" w:cs="Calibri"/>
                <w:spacing w:val="-10"/>
                <w:w w:val="110"/>
              </w:rPr>
              <w:t xml:space="preserve"> </w:t>
            </w:r>
            <w:r w:rsidR="00FE36BF" w:rsidRPr="00386E72">
              <w:rPr>
                <w:rFonts w:ascii="Calibri" w:eastAsiaTheme="minorEastAsia" w:hAnsi="Calibri" w:cs="Calibri"/>
                <w:w w:val="110"/>
              </w:rPr>
              <w:t>involves</w:t>
            </w:r>
            <w:r w:rsidR="00FE36BF" w:rsidRPr="00386E72">
              <w:rPr>
                <w:rFonts w:ascii="Calibri" w:eastAsiaTheme="minorEastAsia" w:hAnsi="Calibri" w:cs="Calibri"/>
                <w:spacing w:val="-10"/>
                <w:w w:val="110"/>
              </w:rPr>
              <w:t xml:space="preserve"> </w:t>
            </w:r>
            <w:r w:rsidR="00FE36BF" w:rsidRPr="00386E72">
              <w:rPr>
                <w:rFonts w:ascii="Calibri" w:eastAsiaTheme="minorEastAsia" w:hAnsi="Calibri" w:cs="Calibri"/>
                <w:w w:val="110"/>
              </w:rPr>
              <w:t>no</w:t>
            </w:r>
            <w:r w:rsidR="00FE36BF" w:rsidRPr="00386E72">
              <w:rPr>
                <w:rFonts w:ascii="Calibri" w:eastAsiaTheme="minorEastAsia" w:hAnsi="Calibri" w:cs="Calibri"/>
                <w:spacing w:val="-10"/>
                <w:w w:val="110"/>
              </w:rPr>
              <w:t xml:space="preserve"> </w:t>
            </w:r>
            <w:r w:rsidR="00FE36BF" w:rsidRPr="00386E72">
              <w:rPr>
                <w:rFonts w:ascii="Calibri" w:eastAsiaTheme="minorEastAsia" w:hAnsi="Calibri" w:cs="Calibri"/>
                <w:w w:val="110"/>
              </w:rPr>
              <w:t>direct</w:t>
            </w:r>
            <w:r w:rsidR="00FE36BF" w:rsidRPr="00386E72">
              <w:rPr>
                <w:rFonts w:ascii="Calibri" w:eastAsiaTheme="minorEastAsia" w:hAnsi="Calibri" w:cs="Calibri"/>
                <w:spacing w:val="-10"/>
                <w:w w:val="110"/>
              </w:rPr>
              <w:t xml:space="preserve"> </w:t>
            </w:r>
            <w:r w:rsidR="00FE36BF" w:rsidRPr="00386E72">
              <w:rPr>
                <w:rFonts w:ascii="Calibri" w:eastAsiaTheme="minorEastAsia" w:hAnsi="Calibri" w:cs="Calibri"/>
                <w:w w:val="110"/>
              </w:rPr>
              <w:t>patient</w:t>
            </w:r>
            <w:r w:rsidR="00FE36BF" w:rsidRPr="00386E72">
              <w:rPr>
                <w:rFonts w:ascii="Calibri" w:eastAsiaTheme="minorEastAsia" w:hAnsi="Calibri" w:cs="Calibri"/>
                <w:spacing w:val="-10"/>
                <w:w w:val="110"/>
              </w:rPr>
              <w:t xml:space="preserve"> </w:t>
            </w:r>
            <w:r w:rsidR="00FE36BF" w:rsidRPr="00386E72">
              <w:rPr>
                <w:rFonts w:ascii="Calibri" w:eastAsiaTheme="minorEastAsia" w:hAnsi="Calibri" w:cs="Calibri"/>
                <w:w w:val="110"/>
              </w:rPr>
              <w:t>contact</w:t>
            </w:r>
            <w:r w:rsidR="00FE36BF" w:rsidRPr="00386E72">
              <w:rPr>
                <w:rFonts w:ascii="Calibri" w:eastAsiaTheme="minorEastAsia" w:hAnsi="Calibri" w:cs="Calibri"/>
                <w:spacing w:val="-10"/>
                <w:w w:val="110"/>
              </w:rPr>
              <w:t xml:space="preserve"> </w:t>
            </w:r>
            <w:r w:rsidR="00FE36BF" w:rsidRPr="00386E72">
              <w:rPr>
                <w:rFonts w:ascii="Calibri" w:eastAsiaTheme="minorEastAsia" w:hAnsi="Calibri" w:cs="Calibri"/>
                <w:w w:val="110"/>
              </w:rPr>
              <w:t>and</w:t>
            </w:r>
            <w:r w:rsidR="00FE36BF" w:rsidRPr="00386E72">
              <w:rPr>
                <w:rFonts w:ascii="Calibri" w:eastAsiaTheme="minorEastAsia" w:hAnsi="Calibri" w:cs="Calibri"/>
                <w:spacing w:val="-10"/>
                <w:w w:val="110"/>
              </w:rPr>
              <w:t xml:space="preserve"> </w:t>
            </w:r>
            <w:r w:rsidR="00FE36BF" w:rsidRPr="00386E72">
              <w:rPr>
                <w:rFonts w:ascii="Calibri" w:eastAsiaTheme="minorEastAsia" w:hAnsi="Calibri" w:cs="Calibri"/>
                <w:w w:val="110"/>
              </w:rPr>
              <w:t>will not</w:t>
            </w:r>
            <w:r w:rsidR="00FE36BF" w:rsidRPr="00386E72">
              <w:rPr>
                <w:rFonts w:ascii="Calibri" w:eastAsiaTheme="minorEastAsia" w:hAnsi="Calibri" w:cs="Calibri"/>
                <w:spacing w:val="-5"/>
                <w:w w:val="110"/>
              </w:rPr>
              <w:t xml:space="preserve"> </w:t>
            </w:r>
            <w:r w:rsidR="00FE36BF" w:rsidRPr="00386E72">
              <w:rPr>
                <w:rFonts w:ascii="Calibri" w:eastAsiaTheme="minorEastAsia" w:hAnsi="Calibri" w:cs="Calibri"/>
                <w:w w:val="110"/>
              </w:rPr>
              <w:t>influence</w:t>
            </w:r>
            <w:r w:rsidR="00FE36BF" w:rsidRPr="00386E72">
              <w:rPr>
                <w:rFonts w:ascii="Calibri" w:eastAsiaTheme="minorEastAsia" w:hAnsi="Calibri" w:cs="Calibri"/>
                <w:spacing w:val="-5"/>
                <w:w w:val="110"/>
              </w:rPr>
              <w:t xml:space="preserve"> </w:t>
            </w:r>
            <w:r w:rsidR="00FE36BF" w:rsidRPr="00386E72">
              <w:rPr>
                <w:rFonts w:ascii="Calibri" w:eastAsiaTheme="minorEastAsia" w:hAnsi="Calibri" w:cs="Calibri"/>
                <w:w w:val="110"/>
              </w:rPr>
              <w:t>the</w:t>
            </w:r>
            <w:r w:rsidR="00FE36BF" w:rsidRPr="00386E72">
              <w:rPr>
                <w:rFonts w:ascii="Calibri" w:eastAsiaTheme="minorEastAsia" w:hAnsi="Calibri" w:cs="Calibri"/>
                <w:spacing w:val="-5"/>
                <w:w w:val="110"/>
              </w:rPr>
              <w:t xml:space="preserve"> </w:t>
            </w:r>
            <w:r w:rsidR="00FE36BF" w:rsidRPr="00386E72">
              <w:rPr>
                <w:rFonts w:ascii="Calibri" w:eastAsiaTheme="minorEastAsia" w:hAnsi="Calibri" w:cs="Calibri"/>
                <w:w w:val="110"/>
              </w:rPr>
              <w:t>care</w:t>
            </w:r>
            <w:r w:rsidR="00FE36BF" w:rsidRPr="00386E72">
              <w:rPr>
                <w:rFonts w:ascii="Calibri" w:eastAsiaTheme="minorEastAsia" w:hAnsi="Calibri" w:cs="Calibri"/>
                <w:spacing w:val="-5"/>
                <w:w w:val="110"/>
              </w:rPr>
              <w:t xml:space="preserve"> </w:t>
            </w:r>
            <w:r w:rsidR="00FE36BF" w:rsidRPr="00386E72">
              <w:rPr>
                <w:rFonts w:ascii="Calibri" w:eastAsiaTheme="minorEastAsia" w:hAnsi="Calibri" w:cs="Calibri"/>
                <w:w w:val="110"/>
              </w:rPr>
              <w:t>a</w:t>
            </w:r>
            <w:r w:rsidR="00FE36BF" w:rsidRPr="00386E72">
              <w:rPr>
                <w:rFonts w:ascii="Calibri" w:eastAsiaTheme="minorEastAsia" w:hAnsi="Calibri" w:cs="Calibri"/>
                <w:spacing w:val="-5"/>
                <w:w w:val="110"/>
              </w:rPr>
              <w:t xml:space="preserve"> </w:t>
            </w:r>
            <w:r w:rsidR="00FE36BF" w:rsidRPr="00386E72">
              <w:rPr>
                <w:rFonts w:ascii="Calibri" w:eastAsiaTheme="minorEastAsia" w:hAnsi="Calibri" w:cs="Calibri"/>
                <w:w w:val="110"/>
              </w:rPr>
              <w:t>patient</w:t>
            </w:r>
            <w:r w:rsidR="00FE36BF" w:rsidRPr="00386E72">
              <w:rPr>
                <w:rFonts w:ascii="Calibri" w:eastAsiaTheme="minorEastAsia" w:hAnsi="Calibri" w:cs="Calibri"/>
                <w:spacing w:val="-5"/>
                <w:w w:val="110"/>
              </w:rPr>
              <w:t xml:space="preserve"> </w:t>
            </w:r>
            <w:r w:rsidR="00FE36BF" w:rsidRPr="00386E72">
              <w:rPr>
                <w:rFonts w:ascii="Calibri" w:eastAsiaTheme="minorEastAsia" w:hAnsi="Calibri" w:cs="Calibri"/>
                <w:w w:val="110"/>
              </w:rPr>
              <w:t>receives</w:t>
            </w:r>
            <w:r w:rsidR="00FE36BF" w:rsidRPr="00386E72">
              <w:rPr>
                <w:rFonts w:ascii="Calibri" w:eastAsiaTheme="minorEastAsia" w:hAnsi="Calibri" w:cs="Calibri"/>
                <w:spacing w:val="-5"/>
                <w:w w:val="110"/>
              </w:rPr>
              <w:t xml:space="preserve"> </w:t>
            </w:r>
            <w:r w:rsidR="00FE36BF" w:rsidRPr="00386E72">
              <w:rPr>
                <w:rFonts w:ascii="Calibri" w:eastAsiaTheme="minorEastAsia" w:hAnsi="Calibri" w:cs="Calibri"/>
                <w:w w:val="110"/>
              </w:rPr>
              <w:t>during</w:t>
            </w:r>
            <w:r w:rsidR="00FE36BF" w:rsidRPr="00386E72">
              <w:rPr>
                <w:rFonts w:ascii="Calibri" w:eastAsiaTheme="minorEastAsia" w:hAnsi="Calibri" w:cs="Calibri"/>
                <w:spacing w:val="-5"/>
                <w:w w:val="110"/>
              </w:rPr>
              <w:t xml:space="preserve"> </w:t>
            </w:r>
            <w:r w:rsidR="00FE36BF" w:rsidRPr="00386E72">
              <w:rPr>
                <w:rFonts w:ascii="Calibri" w:eastAsiaTheme="minorEastAsia" w:hAnsi="Calibri" w:cs="Calibri"/>
                <w:w w:val="110"/>
              </w:rPr>
              <w:t>routine</w:t>
            </w:r>
            <w:r w:rsidR="00FE36BF" w:rsidRPr="00386E72">
              <w:rPr>
                <w:rFonts w:ascii="Calibri" w:eastAsiaTheme="minorEastAsia" w:hAnsi="Calibri" w:cs="Calibri"/>
                <w:spacing w:val="-5"/>
                <w:w w:val="110"/>
              </w:rPr>
              <w:t xml:space="preserve"> </w:t>
            </w:r>
            <w:r w:rsidR="00FE36BF" w:rsidRPr="00386E72">
              <w:rPr>
                <w:rFonts w:ascii="Calibri" w:eastAsiaTheme="minorEastAsia" w:hAnsi="Calibri" w:cs="Calibri"/>
                <w:w w:val="110"/>
              </w:rPr>
              <w:t>interactions</w:t>
            </w:r>
            <w:r w:rsidR="00FE36BF" w:rsidRPr="00386E72">
              <w:rPr>
                <w:rFonts w:ascii="Calibri" w:eastAsiaTheme="minorEastAsia" w:hAnsi="Calibri" w:cs="Calibri"/>
                <w:spacing w:val="-5"/>
                <w:w w:val="110"/>
              </w:rPr>
              <w:t xml:space="preserve"> </w:t>
            </w:r>
            <w:r w:rsidR="00FE36BF" w:rsidRPr="00386E72">
              <w:rPr>
                <w:rFonts w:ascii="Calibri" w:eastAsiaTheme="minorEastAsia" w:hAnsi="Calibri" w:cs="Calibri"/>
                <w:w w:val="110"/>
              </w:rPr>
              <w:t>with</w:t>
            </w:r>
            <w:r w:rsidR="00FE36BF" w:rsidRPr="00386E72">
              <w:rPr>
                <w:rFonts w:ascii="Calibri" w:eastAsiaTheme="minorEastAsia" w:hAnsi="Calibri" w:cs="Calibri"/>
                <w:spacing w:val="-5"/>
                <w:w w:val="110"/>
              </w:rPr>
              <w:t xml:space="preserve"> </w:t>
            </w:r>
            <w:r w:rsidR="00FE36BF" w:rsidRPr="00386E72">
              <w:rPr>
                <w:rFonts w:ascii="Calibri" w:eastAsiaTheme="minorEastAsia" w:hAnsi="Calibri" w:cs="Calibri"/>
                <w:w w:val="110"/>
              </w:rPr>
              <w:t xml:space="preserve">the </w:t>
            </w:r>
            <w:r w:rsidR="00FE36BF" w:rsidRPr="00386E72">
              <w:rPr>
                <w:rFonts w:ascii="Calibri" w:eastAsiaTheme="minorEastAsia" w:hAnsi="Calibri" w:cs="Calibri"/>
              </w:rPr>
              <w:t>healthcare</w:t>
            </w:r>
            <w:r w:rsidR="00FE36BF" w:rsidRPr="00386E72">
              <w:rPr>
                <w:rFonts w:ascii="Calibri" w:eastAsiaTheme="minorEastAsia" w:hAnsi="Calibri" w:cs="Calibri"/>
                <w:spacing w:val="30"/>
              </w:rPr>
              <w:t xml:space="preserve"> </w:t>
            </w:r>
            <w:r w:rsidR="00FE36BF" w:rsidRPr="00386E72">
              <w:rPr>
                <w:rFonts w:ascii="Calibri" w:eastAsiaTheme="minorEastAsia" w:hAnsi="Calibri" w:cs="Calibri"/>
              </w:rPr>
              <w:t>system.</w:t>
            </w:r>
            <w:r>
              <w:rPr>
                <w:rFonts w:ascii="Calibri" w:eastAsiaTheme="minorEastAsia" w:hAnsi="Calibri" w:cs="Calibri"/>
                <w:spacing w:val="30"/>
              </w:rPr>
              <w:t xml:space="preserve"> </w:t>
            </w:r>
            <w:r w:rsidR="00FE36BF" w:rsidRPr="00386E72">
              <w:rPr>
                <w:rFonts w:ascii="Calibri" w:eastAsiaTheme="minorEastAsia" w:hAnsi="Calibri" w:cs="Calibri"/>
                <w:w w:val="110"/>
              </w:rPr>
              <w:t>Abbott,</w:t>
            </w:r>
            <w:r w:rsidR="00FE36BF" w:rsidRPr="00386E72">
              <w:rPr>
                <w:rFonts w:ascii="Calibri" w:eastAsiaTheme="minorEastAsia" w:hAnsi="Calibri" w:cs="Calibri"/>
                <w:spacing w:val="-9"/>
                <w:w w:val="110"/>
              </w:rPr>
              <w:t xml:space="preserve"> </w:t>
            </w:r>
            <w:r w:rsidR="00FE36BF" w:rsidRPr="00386E72">
              <w:rPr>
                <w:rFonts w:ascii="Calibri" w:eastAsiaTheme="minorEastAsia" w:hAnsi="Calibri" w:cs="Calibri"/>
                <w:w w:val="110"/>
              </w:rPr>
              <w:t>being</w:t>
            </w:r>
            <w:r w:rsidR="00FE36BF" w:rsidRPr="00386E72">
              <w:rPr>
                <w:rFonts w:ascii="Calibri" w:eastAsiaTheme="minorEastAsia" w:hAnsi="Calibri" w:cs="Calibri"/>
                <w:spacing w:val="-9"/>
                <w:w w:val="110"/>
              </w:rPr>
              <w:t xml:space="preserve"> </w:t>
            </w:r>
            <w:r w:rsidR="00FE36BF" w:rsidRPr="00386E72">
              <w:rPr>
                <w:rFonts w:ascii="Calibri" w:eastAsiaTheme="minorEastAsia" w:hAnsi="Calibri" w:cs="Calibri"/>
                <w:w w:val="110"/>
              </w:rPr>
              <w:t>the</w:t>
            </w:r>
            <w:r w:rsidR="00FE36BF" w:rsidRPr="00386E72">
              <w:rPr>
                <w:rFonts w:ascii="Calibri" w:eastAsiaTheme="minorEastAsia" w:hAnsi="Calibri" w:cs="Calibri"/>
                <w:spacing w:val="-9"/>
                <w:w w:val="110"/>
              </w:rPr>
              <w:t xml:space="preserve"> </w:t>
            </w:r>
            <w:r w:rsidR="00FE36BF" w:rsidRPr="00386E72">
              <w:rPr>
                <w:rFonts w:ascii="Calibri" w:eastAsiaTheme="minorEastAsia" w:hAnsi="Calibri" w:cs="Calibri"/>
                <w:w w:val="110"/>
              </w:rPr>
              <w:t>main</w:t>
            </w:r>
            <w:r w:rsidR="00FE36BF" w:rsidRPr="00386E72">
              <w:rPr>
                <w:rFonts w:ascii="Calibri" w:eastAsiaTheme="minorEastAsia" w:hAnsi="Calibri" w:cs="Calibri"/>
                <w:spacing w:val="-9"/>
                <w:w w:val="110"/>
              </w:rPr>
              <w:t xml:space="preserve"> </w:t>
            </w:r>
            <w:r w:rsidR="00FE36BF" w:rsidRPr="00386E72">
              <w:rPr>
                <w:rFonts w:ascii="Calibri" w:eastAsiaTheme="minorEastAsia" w:hAnsi="Calibri" w:cs="Calibri"/>
                <w:w w:val="110"/>
              </w:rPr>
              <w:t>entity</w:t>
            </w:r>
            <w:r w:rsidR="00FE36BF" w:rsidRPr="00386E72">
              <w:rPr>
                <w:rFonts w:ascii="Calibri" w:eastAsiaTheme="minorEastAsia" w:hAnsi="Calibri" w:cs="Calibri"/>
                <w:spacing w:val="-9"/>
                <w:w w:val="110"/>
              </w:rPr>
              <w:t xml:space="preserve"> </w:t>
            </w:r>
            <w:r w:rsidR="00FE36BF" w:rsidRPr="00386E72">
              <w:rPr>
                <w:rFonts w:ascii="Calibri" w:eastAsiaTheme="minorEastAsia" w:hAnsi="Calibri" w:cs="Calibri"/>
                <w:w w:val="110"/>
              </w:rPr>
              <w:t>in</w:t>
            </w:r>
            <w:r w:rsidR="00FE36BF" w:rsidRPr="00386E72">
              <w:rPr>
                <w:rFonts w:ascii="Calibri" w:eastAsiaTheme="minorEastAsia" w:hAnsi="Calibri" w:cs="Calibri"/>
                <w:spacing w:val="-9"/>
                <w:w w:val="110"/>
              </w:rPr>
              <w:t xml:space="preserve"> </w:t>
            </w:r>
            <w:r w:rsidR="00FE36BF" w:rsidRPr="00386E72">
              <w:rPr>
                <w:rFonts w:ascii="Calibri" w:eastAsiaTheme="minorEastAsia" w:hAnsi="Calibri" w:cs="Calibri"/>
                <w:w w:val="110"/>
              </w:rPr>
              <w:t>the</w:t>
            </w:r>
            <w:r w:rsidR="00FE36BF" w:rsidRPr="00386E72">
              <w:rPr>
                <w:rFonts w:ascii="Calibri" w:eastAsiaTheme="minorEastAsia" w:hAnsi="Calibri" w:cs="Calibri"/>
                <w:spacing w:val="-9"/>
                <w:w w:val="110"/>
              </w:rPr>
              <w:t xml:space="preserve"> </w:t>
            </w:r>
            <w:r w:rsidR="00FE36BF" w:rsidRPr="00386E72">
              <w:rPr>
                <w:rFonts w:ascii="Calibri" w:eastAsiaTheme="minorEastAsia" w:hAnsi="Calibri" w:cs="Calibri"/>
                <w:w w:val="110"/>
              </w:rPr>
              <w:t>ACED</w:t>
            </w:r>
            <w:r w:rsidR="00FE36BF" w:rsidRPr="00386E72">
              <w:rPr>
                <w:rFonts w:ascii="Calibri" w:eastAsiaTheme="minorEastAsia" w:hAnsi="Calibri" w:cs="Calibri"/>
                <w:spacing w:val="-9"/>
                <w:w w:val="110"/>
              </w:rPr>
              <w:t xml:space="preserve"> </w:t>
            </w:r>
            <w:r w:rsidR="00FE36BF" w:rsidRPr="00386E72">
              <w:rPr>
                <w:rFonts w:ascii="Calibri" w:eastAsiaTheme="minorEastAsia" w:hAnsi="Calibri" w:cs="Calibri"/>
                <w:w w:val="110"/>
              </w:rPr>
              <w:t>study,</w:t>
            </w:r>
            <w:r w:rsidR="00FE36BF" w:rsidRPr="00386E72">
              <w:rPr>
                <w:rFonts w:ascii="Calibri" w:eastAsiaTheme="minorEastAsia" w:hAnsi="Calibri" w:cs="Calibri"/>
                <w:spacing w:val="-9"/>
                <w:w w:val="110"/>
              </w:rPr>
              <w:t xml:space="preserve"> </w:t>
            </w:r>
            <w:r w:rsidR="00FE36BF" w:rsidRPr="00386E72">
              <w:rPr>
                <w:rFonts w:ascii="Calibri" w:eastAsiaTheme="minorEastAsia" w:hAnsi="Calibri" w:cs="Calibri"/>
                <w:w w:val="110"/>
              </w:rPr>
              <w:t>has</w:t>
            </w:r>
            <w:r w:rsidR="00FE36BF" w:rsidRPr="00386E72">
              <w:rPr>
                <w:rFonts w:ascii="Calibri" w:eastAsiaTheme="minorEastAsia" w:hAnsi="Calibri" w:cs="Calibri"/>
                <w:spacing w:val="-9"/>
                <w:w w:val="110"/>
              </w:rPr>
              <w:t xml:space="preserve"> </w:t>
            </w:r>
            <w:r w:rsidR="00FE36BF" w:rsidRPr="00386E72">
              <w:rPr>
                <w:rFonts w:ascii="Calibri" w:eastAsiaTheme="minorEastAsia" w:hAnsi="Calibri" w:cs="Calibri"/>
                <w:w w:val="110"/>
              </w:rPr>
              <w:t>requested</w:t>
            </w:r>
            <w:r w:rsidR="00FE36BF" w:rsidRPr="00386E72">
              <w:rPr>
                <w:rFonts w:ascii="Calibri" w:eastAsiaTheme="minorEastAsia" w:hAnsi="Calibri" w:cs="Calibri"/>
                <w:spacing w:val="-9"/>
                <w:w w:val="110"/>
              </w:rPr>
              <w:t xml:space="preserve"> </w:t>
            </w:r>
            <w:r w:rsidR="00FE36BF" w:rsidRPr="00386E72">
              <w:rPr>
                <w:rFonts w:ascii="Calibri" w:eastAsiaTheme="minorEastAsia" w:hAnsi="Calibri" w:cs="Calibri"/>
                <w:w w:val="110"/>
              </w:rPr>
              <w:t>and</w:t>
            </w:r>
            <w:r w:rsidR="00FE36BF" w:rsidRPr="00386E72">
              <w:rPr>
                <w:rFonts w:ascii="Calibri" w:eastAsiaTheme="minorEastAsia" w:hAnsi="Calibri" w:cs="Calibri"/>
                <w:spacing w:val="-9"/>
                <w:w w:val="110"/>
              </w:rPr>
              <w:t xml:space="preserve"> </w:t>
            </w:r>
            <w:r w:rsidR="00FE36BF" w:rsidRPr="00386E72">
              <w:rPr>
                <w:rFonts w:ascii="Calibri" w:eastAsiaTheme="minorEastAsia" w:hAnsi="Calibri" w:cs="Calibri"/>
                <w:w w:val="110"/>
              </w:rPr>
              <w:t>been</w:t>
            </w:r>
            <w:r w:rsidR="00FE36BF" w:rsidRPr="00386E72">
              <w:rPr>
                <w:rFonts w:ascii="Calibri" w:eastAsiaTheme="minorEastAsia" w:hAnsi="Calibri" w:cs="Calibri"/>
                <w:spacing w:val="-9"/>
                <w:w w:val="110"/>
              </w:rPr>
              <w:t xml:space="preserve"> </w:t>
            </w:r>
            <w:r w:rsidR="00FE36BF" w:rsidRPr="00386E72">
              <w:rPr>
                <w:rFonts w:ascii="Calibri" w:eastAsiaTheme="minorEastAsia" w:hAnsi="Calibri" w:cs="Calibri"/>
                <w:w w:val="110"/>
              </w:rPr>
              <w:t>granted</w:t>
            </w:r>
            <w:r w:rsidR="00FE36BF" w:rsidRPr="00386E72">
              <w:rPr>
                <w:rFonts w:ascii="Calibri" w:eastAsiaTheme="minorEastAsia" w:hAnsi="Calibri" w:cs="Calibri"/>
                <w:spacing w:val="-9"/>
                <w:w w:val="110"/>
              </w:rPr>
              <w:t xml:space="preserve"> </w:t>
            </w:r>
            <w:r w:rsidR="00FE36BF" w:rsidRPr="00386E72">
              <w:rPr>
                <w:rFonts w:ascii="Calibri" w:eastAsiaTheme="minorEastAsia" w:hAnsi="Calibri" w:cs="Calibri"/>
                <w:w w:val="110"/>
              </w:rPr>
              <w:t>a waiver</w:t>
            </w:r>
            <w:r w:rsidR="00FE36BF" w:rsidRPr="00386E72">
              <w:rPr>
                <w:rFonts w:ascii="Calibri" w:eastAsiaTheme="minorEastAsia" w:hAnsi="Calibri" w:cs="Calibri"/>
                <w:spacing w:val="-9"/>
                <w:w w:val="110"/>
              </w:rPr>
              <w:t xml:space="preserve"> </w:t>
            </w:r>
            <w:r w:rsidR="00FE36BF" w:rsidRPr="00386E72">
              <w:rPr>
                <w:rFonts w:ascii="Calibri" w:eastAsiaTheme="minorEastAsia" w:hAnsi="Calibri" w:cs="Calibri"/>
                <w:w w:val="110"/>
              </w:rPr>
              <w:t>of</w:t>
            </w:r>
            <w:r w:rsidR="00FE36BF" w:rsidRPr="00386E72">
              <w:rPr>
                <w:rFonts w:ascii="Calibri" w:eastAsiaTheme="minorEastAsia" w:hAnsi="Calibri" w:cs="Calibri"/>
                <w:spacing w:val="-9"/>
                <w:w w:val="110"/>
              </w:rPr>
              <w:t xml:space="preserve"> </w:t>
            </w:r>
            <w:r w:rsidR="00FE36BF" w:rsidRPr="00386E72">
              <w:rPr>
                <w:rFonts w:ascii="Calibri" w:eastAsiaTheme="minorEastAsia" w:hAnsi="Calibri" w:cs="Calibri"/>
                <w:w w:val="110"/>
              </w:rPr>
              <w:t>informed</w:t>
            </w:r>
            <w:r w:rsidR="00FE36BF" w:rsidRPr="00386E72">
              <w:rPr>
                <w:rFonts w:ascii="Calibri" w:eastAsiaTheme="minorEastAsia" w:hAnsi="Calibri" w:cs="Calibri"/>
                <w:spacing w:val="-9"/>
                <w:w w:val="110"/>
              </w:rPr>
              <w:t xml:space="preserve"> </w:t>
            </w:r>
            <w:r w:rsidR="00FE36BF" w:rsidRPr="00386E72">
              <w:rPr>
                <w:rFonts w:ascii="Calibri" w:eastAsiaTheme="minorEastAsia" w:hAnsi="Calibri" w:cs="Calibri"/>
                <w:w w:val="110"/>
              </w:rPr>
              <w:t>consent</w:t>
            </w:r>
            <w:r w:rsidR="00FE36BF" w:rsidRPr="00386E72">
              <w:rPr>
                <w:rFonts w:ascii="Calibri" w:eastAsiaTheme="minorEastAsia" w:hAnsi="Calibri" w:cs="Calibri"/>
                <w:spacing w:val="-9"/>
                <w:w w:val="110"/>
              </w:rPr>
              <w:t xml:space="preserve"> </w:t>
            </w:r>
            <w:r w:rsidR="00FE36BF" w:rsidRPr="00386E72">
              <w:rPr>
                <w:rFonts w:ascii="Calibri" w:eastAsiaTheme="minorEastAsia" w:hAnsi="Calibri" w:cs="Calibri"/>
                <w:w w:val="110"/>
              </w:rPr>
              <w:t>and</w:t>
            </w:r>
            <w:r w:rsidR="00FE36BF" w:rsidRPr="00386E72">
              <w:rPr>
                <w:rFonts w:ascii="Calibri" w:eastAsiaTheme="minorEastAsia" w:hAnsi="Calibri" w:cs="Calibri"/>
                <w:spacing w:val="-9"/>
                <w:w w:val="110"/>
              </w:rPr>
              <w:t xml:space="preserve"> </w:t>
            </w:r>
            <w:r w:rsidR="00FE36BF" w:rsidRPr="00386E72">
              <w:rPr>
                <w:rFonts w:ascii="Calibri" w:eastAsiaTheme="minorEastAsia" w:hAnsi="Calibri" w:cs="Calibri"/>
                <w:w w:val="110"/>
              </w:rPr>
              <w:t>a</w:t>
            </w:r>
            <w:r w:rsidR="00FE36BF" w:rsidRPr="00386E72">
              <w:rPr>
                <w:rFonts w:ascii="Calibri" w:eastAsiaTheme="minorEastAsia" w:hAnsi="Calibri" w:cs="Calibri"/>
                <w:spacing w:val="-9"/>
                <w:w w:val="110"/>
              </w:rPr>
              <w:t xml:space="preserve"> </w:t>
            </w:r>
            <w:r w:rsidR="00FE36BF" w:rsidRPr="00386E72">
              <w:rPr>
                <w:rFonts w:ascii="Calibri" w:eastAsiaTheme="minorEastAsia" w:hAnsi="Calibri" w:cs="Calibri"/>
                <w:w w:val="110"/>
              </w:rPr>
              <w:t>HIPAA</w:t>
            </w:r>
            <w:r w:rsidR="00FE36BF" w:rsidRPr="00386E72">
              <w:rPr>
                <w:rFonts w:ascii="Calibri" w:eastAsiaTheme="minorEastAsia" w:hAnsi="Calibri" w:cs="Calibri"/>
                <w:spacing w:val="-9"/>
                <w:w w:val="110"/>
              </w:rPr>
              <w:t xml:space="preserve"> </w:t>
            </w:r>
            <w:r w:rsidR="00FE36BF" w:rsidRPr="00386E72">
              <w:rPr>
                <w:rFonts w:ascii="Calibri" w:eastAsiaTheme="minorEastAsia" w:hAnsi="Calibri" w:cs="Calibri"/>
                <w:w w:val="110"/>
              </w:rPr>
              <w:t>waiver</w:t>
            </w:r>
            <w:r w:rsidR="00FE36BF" w:rsidRPr="00386E72">
              <w:rPr>
                <w:rFonts w:ascii="Calibri" w:eastAsiaTheme="minorEastAsia" w:hAnsi="Calibri" w:cs="Calibri"/>
                <w:spacing w:val="-9"/>
                <w:w w:val="110"/>
              </w:rPr>
              <w:t xml:space="preserve"> </w:t>
            </w:r>
            <w:r w:rsidR="00FE36BF" w:rsidRPr="00386E72">
              <w:rPr>
                <w:rFonts w:ascii="Calibri" w:eastAsiaTheme="minorEastAsia" w:hAnsi="Calibri" w:cs="Calibri"/>
                <w:w w:val="110"/>
              </w:rPr>
              <w:t>from</w:t>
            </w:r>
            <w:r w:rsidR="00FE36BF" w:rsidRPr="00386E72">
              <w:rPr>
                <w:rFonts w:ascii="Calibri" w:eastAsiaTheme="minorEastAsia" w:hAnsi="Calibri" w:cs="Calibri"/>
                <w:spacing w:val="-9"/>
                <w:w w:val="110"/>
              </w:rPr>
              <w:t xml:space="preserve"> </w:t>
            </w:r>
            <w:r w:rsidR="00FE36BF" w:rsidRPr="00386E72">
              <w:rPr>
                <w:rFonts w:ascii="Calibri" w:eastAsiaTheme="minorEastAsia" w:hAnsi="Calibri" w:cs="Calibri"/>
                <w:w w:val="110"/>
              </w:rPr>
              <w:t>Western</w:t>
            </w:r>
            <w:r w:rsidR="00FE36BF" w:rsidRPr="00386E72">
              <w:rPr>
                <w:rFonts w:ascii="Calibri" w:eastAsiaTheme="minorEastAsia" w:hAnsi="Calibri" w:cs="Calibri"/>
                <w:spacing w:val="-9"/>
                <w:w w:val="110"/>
              </w:rPr>
              <w:t xml:space="preserve"> </w:t>
            </w:r>
            <w:r w:rsidR="00FE36BF" w:rsidRPr="00386E72">
              <w:rPr>
                <w:rFonts w:ascii="Calibri" w:eastAsiaTheme="minorEastAsia" w:hAnsi="Calibri" w:cs="Calibri"/>
                <w:w w:val="110"/>
              </w:rPr>
              <w:t>IRB.</w:t>
            </w:r>
            <w:r w:rsidR="00FE36BF" w:rsidRPr="00386E72">
              <w:rPr>
                <w:rFonts w:ascii="Calibri" w:eastAsiaTheme="minorEastAsia" w:hAnsi="Calibri" w:cs="Calibri"/>
                <w:spacing w:val="-9"/>
                <w:w w:val="110"/>
              </w:rPr>
              <w:t xml:space="preserve"> </w:t>
            </w:r>
            <w:r w:rsidR="00FE36BF" w:rsidRPr="00386E72">
              <w:rPr>
                <w:rFonts w:ascii="Calibri" w:eastAsiaTheme="minorEastAsia" w:hAnsi="Calibri" w:cs="Calibri"/>
                <w:w w:val="110"/>
              </w:rPr>
              <w:t>The</w:t>
            </w:r>
            <w:r w:rsidR="00FE36BF" w:rsidRPr="00386E72">
              <w:rPr>
                <w:rFonts w:ascii="Calibri" w:eastAsiaTheme="minorEastAsia" w:hAnsi="Calibri" w:cs="Calibri"/>
                <w:spacing w:val="-9"/>
                <w:w w:val="110"/>
              </w:rPr>
              <w:t xml:space="preserve"> </w:t>
            </w:r>
            <w:r w:rsidR="00FE36BF" w:rsidRPr="00386E72">
              <w:rPr>
                <w:rFonts w:ascii="Calibri" w:eastAsiaTheme="minorEastAsia" w:hAnsi="Calibri" w:cs="Calibri"/>
                <w:w w:val="110"/>
              </w:rPr>
              <w:t>Council</w:t>
            </w:r>
            <w:r w:rsidR="00FE36BF" w:rsidRPr="00386E72">
              <w:rPr>
                <w:rFonts w:ascii="Calibri" w:eastAsiaTheme="minorEastAsia" w:hAnsi="Calibri" w:cs="Calibri"/>
                <w:spacing w:val="-9"/>
                <w:w w:val="110"/>
              </w:rPr>
              <w:t xml:space="preserve"> </w:t>
            </w:r>
            <w:r w:rsidR="00FE36BF" w:rsidRPr="00386E72">
              <w:rPr>
                <w:rFonts w:ascii="Calibri" w:eastAsiaTheme="minorEastAsia" w:hAnsi="Calibri" w:cs="Calibri"/>
                <w:w w:val="110"/>
              </w:rPr>
              <w:t xml:space="preserve">for </w:t>
            </w:r>
            <w:r w:rsidR="00FE36BF" w:rsidRPr="00386E72">
              <w:rPr>
                <w:rFonts w:ascii="Calibri" w:eastAsiaTheme="minorEastAsia" w:hAnsi="Calibri" w:cs="Calibri"/>
              </w:rPr>
              <w:t>International</w:t>
            </w:r>
            <w:r w:rsidR="00FE36BF" w:rsidRPr="00386E72">
              <w:rPr>
                <w:rFonts w:ascii="Calibri" w:eastAsiaTheme="minorEastAsia" w:hAnsi="Calibri" w:cs="Calibri"/>
                <w:spacing w:val="32"/>
              </w:rPr>
              <w:t xml:space="preserve"> </w:t>
            </w:r>
            <w:r w:rsidR="00FE36BF" w:rsidRPr="00386E72">
              <w:rPr>
                <w:rFonts w:ascii="Calibri" w:eastAsiaTheme="minorEastAsia" w:hAnsi="Calibri" w:cs="Calibri"/>
              </w:rPr>
              <w:t>Organizations</w:t>
            </w:r>
            <w:r w:rsidR="00FE36BF" w:rsidRPr="00386E72">
              <w:rPr>
                <w:rFonts w:ascii="Calibri" w:eastAsiaTheme="minorEastAsia" w:hAnsi="Calibri" w:cs="Calibri"/>
                <w:spacing w:val="32"/>
              </w:rPr>
              <w:t xml:space="preserve"> </w:t>
            </w:r>
            <w:r w:rsidR="00FE36BF" w:rsidRPr="00386E72">
              <w:rPr>
                <w:rFonts w:ascii="Calibri" w:eastAsiaTheme="minorEastAsia" w:hAnsi="Calibri" w:cs="Calibri"/>
              </w:rPr>
              <w:t>of</w:t>
            </w:r>
            <w:r w:rsidR="00FE36BF" w:rsidRPr="00386E72">
              <w:rPr>
                <w:rFonts w:ascii="Calibri" w:eastAsiaTheme="minorEastAsia" w:hAnsi="Calibri" w:cs="Calibri"/>
                <w:spacing w:val="32"/>
              </w:rPr>
              <w:t xml:space="preserve"> </w:t>
            </w:r>
            <w:r w:rsidR="00FE36BF" w:rsidRPr="00386E72">
              <w:rPr>
                <w:rFonts w:ascii="Calibri" w:eastAsiaTheme="minorEastAsia" w:hAnsi="Calibri" w:cs="Calibri"/>
              </w:rPr>
              <w:t>Medical</w:t>
            </w:r>
            <w:r w:rsidR="00FE36BF" w:rsidRPr="00386E72">
              <w:rPr>
                <w:rFonts w:ascii="Calibri" w:eastAsiaTheme="minorEastAsia" w:hAnsi="Calibri" w:cs="Calibri"/>
                <w:spacing w:val="32"/>
              </w:rPr>
              <w:t xml:space="preserve"> </w:t>
            </w:r>
            <w:r w:rsidR="00FE36BF" w:rsidRPr="00386E72">
              <w:rPr>
                <w:rFonts w:ascii="Calibri" w:eastAsiaTheme="minorEastAsia" w:hAnsi="Calibri" w:cs="Calibri"/>
              </w:rPr>
              <w:t>Sciences</w:t>
            </w:r>
            <w:r w:rsidR="00FE36BF" w:rsidRPr="00386E72">
              <w:rPr>
                <w:rFonts w:ascii="Calibri" w:eastAsiaTheme="minorEastAsia" w:hAnsi="Calibri" w:cs="Calibri"/>
                <w:spacing w:val="32"/>
              </w:rPr>
              <w:t xml:space="preserve"> </w:t>
            </w:r>
            <w:r w:rsidR="00FE36BF" w:rsidRPr="00386E72">
              <w:rPr>
                <w:rFonts w:ascii="Calibri" w:eastAsiaTheme="minorEastAsia" w:hAnsi="Calibri" w:cs="Calibri"/>
              </w:rPr>
              <w:t>(CIOMS),</w:t>
            </w:r>
            <w:r w:rsidR="00FE36BF" w:rsidRPr="00386E72">
              <w:rPr>
                <w:rFonts w:ascii="Calibri" w:eastAsiaTheme="minorEastAsia" w:hAnsi="Calibri" w:cs="Calibri"/>
                <w:spacing w:val="32"/>
              </w:rPr>
              <w:t xml:space="preserve"> </w:t>
            </w:r>
            <w:r w:rsidR="00FE36BF" w:rsidRPr="00386E72">
              <w:rPr>
                <w:rFonts w:ascii="Calibri" w:eastAsiaTheme="minorEastAsia" w:hAnsi="Calibri" w:cs="Calibri"/>
              </w:rPr>
              <w:t>in</w:t>
            </w:r>
            <w:r w:rsidR="00FE36BF" w:rsidRPr="00386E72">
              <w:rPr>
                <w:rFonts w:ascii="Calibri" w:eastAsiaTheme="minorEastAsia" w:hAnsi="Calibri" w:cs="Calibri"/>
                <w:spacing w:val="32"/>
              </w:rPr>
              <w:t xml:space="preserve"> </w:t>
            </w:r>
            <w:r w:rsidR="00FE36BF" w:rsidRPr="00386E72">
              <w:rPr>
                <w:rFonts w:ascii="Calibri" w:eastAsiaTheme="minorEastAsia" w:hAnsi="Calibri" w:cs="Calibri"/>
              </w:rPr>
              <w:t>a</w:t>
            </w:r>
            <w:r w:rsidR="00FE36BF" w:rsidRPr="00386E72">
              <w:rPr>
                <w:rFonts w:ascii="Calibri" w:eastAsiaTheme="minorEastAsia" w:hAnsi="Calibri" w:cs="Calibri"/>
                <w:spacing w:val="32"/>
              </w:rPr>
              <w:t xml:space="preserve"> </w:t>
            </w:r>
            <w:r w:rsidR="00FE36BF" w:rsidRPr="00386E72">
              <w:rPr>
                <w:rFonts w:ascii="Calibri" w:eastAsiaTheme="minorEastAsia" w:hAnsi="Calibri" w:cs="Calibri"/>
              </w:rPr>
              <w:t>publication</w:t>
            </w:r>
            <w:r w:rsidR="00FE36BF" w:rsidRPr="00386E72">
              <w:rPr>
                <w:rFonts w:ascii="Calibri" w:eastAsiaTheme="minorEastAsia" w:hAnsi="Calibri" w:cs="Calibri"/>
                <w:spacing w:val="32"/>
              </w:rPr>
              <w:t xml:space="preserve"> </w:t>
            </w:r>
            <w:r w:rsidR="00FE36BF" w:rsidRPr="00386E72">
              <w:rPr>
                <w:rFonts w:ascii="Calibri" w:eastAsiaTheme="minorEastAsia" w:hAnsi="Calibri" w:cs="Calibri"/>
              </w:rPr>
              <w:t>issued</w:t>
            </w:r>
            <w:r w:rsidR="00FE36BF" w:rsidRPr="00386E72">
              <w:rPr>
                <w:rFonts w:ascii="Calibri" w:eastAsiaTheme="minorEastAsia" w:hAnsi="Calibri" w:cs="Calibri"/>
                <w:spacing w:val="32"/>
              </w:rPr>
              <w:t xml:space="preserve"> </w:t>
            </w:r>
            <w:r w:rsidR="00FE36BF" w:rsidRPr="00386E72">
              <w:rPr>
                <w:rFonts w:ascii="Calibri" w:eastAsiaTheme="minorEastAsia" w:hAnsi="Calibri" w:cs="Calibri"/>
              </w:rPr>
              <w:t>jointly</w:t>
            </w:r>
            <w:r w:rsidR="00FE36BF" w:rsidRPr="00386E72">
              <w:rPr>
                <w:rFonts w:ascii="Calibri" w:eastAsiaTheme="minorEastAsia" w:hAnsi="Calibri" w:cs="Calibri"/>
                <w:w w:val="110"/>
              </w:rPr>
              <w:t xml:space="preserve"> with</w:t>
            </w:r>
            <w:r w:rsidR="00FE36BF" w:rsidRPr="00386E72">
              <w:rPr>
                <w:rFonts w:ascii="Calibri" w:eastAsiaTheme="minorEastAsia" w:hAnsi="Calibri" w:cs="Calibri"/>
                <w:spacing w:val="-11"/>
                <w:w w:val="110"/>
              </w:rPr>
              <w:t xml:space="preserve"> </w:t>
            </w:r>
            <w:r w:rsidR="00FE36BF" w:rsidRPr="00386E72">
              <w:rPr>
                <w:rFonts w:ascii="Calibri" w:eastAsiaTheme="minorEastAsia" w:hAnsi="Calibri" w:cs="Calibri"/>
                <w:w w:val="110"/>
              </w:rPr>
              <w:t>the</w:t>
            </w:r>
            <w:r w:rsidR="00FE36BF" w:rsidRPr="00386E72">
              <w:rPr>
                <w:rFonts w:ascii="Calibri" w:eastAsiaTheme="minorEastAsia" w:hAnsi="Calibri" w:cs="Calibri"/>
                <w:spacing w:val="-10"/>
                <w:w w:val="110"/>
              </w:rPr>
              <w:t xml:space="preserve"> </w:t>
            </w:r>
            <w:r w:rsidR="00FE36BF" w:rsidRPr="00386E72">
              <w:rPr>
                <w:rFonts w:ascii="Calibri" w:eastAsiaTheme="minorEastAsia" w:hAnsi="Calibri" w:cs="Calibri"/>
                <w:w w:val="110"/>
              </w:rPr>
              <w:t>World</w:t>
            </w:r>
            <w:r w:rsidR="00FE36BF" w:rsidRPr="00386E72">
              <w:rPr>
                <w:rFonts w:ascii="Calibri" w:eastAsiaTheme="minorEastAsia" w:hAnsi="Calibri" w:cs="Calibri"/>
                <w:spacing w:val="-11"/>
                <w:w w:val="110"/>
              </w:rPr>
              <w:t xml:space="preserve"> </w:t>
            </w:r>
            <w:r w:rsidR="00FE36BF" w:rsidRPr="00386E72">
              <w:rPr>
                <w:rFonts w:ascii="Calibri" w:eastAsiaTheme="minorEastAsia" w:hAnsi="Calibri" w:cs="Calibri"/>
                <w:w w:val="110"/>
              </w:rPr>
              <w:t>Health</w:t>
            </w:r>
            <w:r w:rsidR="00FE36BF" w:rsidRPr="00386E72">
              <w:rPr>
                <w:rFonts w:ascii="Calibri" w:eastAsiaTheme="minorEastAsia" w:hAnsi="Calibri" w:cs="Calibri"/>
                <w:spacing w:val="-10"/>
                <w:w w:val="110"/>
              </w:rPr>
              <w:t xml:space="preserve"> </w:t>
            </w:r>
            <w:r w:rsidR="00FE36BF" w:rsidRPr="00386E72">
              <w:rPr>
                <w:rFonts w:ascii="Calibri" w:eastAsiaTheme="minorEastAsia" w:hAnsi="Calibri" w:cs="Calibri"/>
                <w:w w:val="110"/>
              </w:rPr>
              <w:t>Organization</w:t>
            </w:r>
            <w:r w:rsidR="00FE36BF" w:rsidRPr="00386E72">
              <w:rPr>
                <w:rFonts w:ascii="Calibri" w:eastAsiaTheme="minorEastAsia" w:hAnsi="Calibri" w:cs="Calibri"/>
                <w:spacing w:val="-11"/>
                <w:w w:val="110"/>
              </w:rPr>
              <w:t xml:space="preserve"> </w:t>
            </w:r>
            <w:r w:rsidR="00FE36BF" w:rsidRPr="00386E72">
              <w:rPr>
                <w:rFonts w:ascii="Calibri" w:eastAsiaTheme="minorEastAsia" w:hAnsi="Calibri" w:cs="Calibri"/>
                <w:w w:val="110"/>
              </w:rPr>
              <w:t>(WHO),</w:t>
            </w:r>
            <w:r w:rsidR="00FE36BF" w:rsidRPr="00386E72">
              <w:rPr>
                <w:rFonts w:ascii="Calibri" w:eastAsiaTheme="minorEastAsia" w:hAnsi="Calibri" w:cs="Calibri"/>
                <w:spacing w:val="-10"/>
                <w:w w:val="110"/>
              </w:rPr>
              <w:t xml:space="preserve"> </w:t>
            </w:r>
            <w:r w:rsidR="00FE36BF" w:rsidRPr="00386E72">
              <w:rPr>
                <w:rFonts w:ascii="Calibri" w:eastAsiaTheme="minorEastAsia" w:hAnsi="Calibri" w:cs="Calibri"/>
                <w:w w:val="110"/>
              </w:rPr>
              <w:t>has</w:t>
            </w:r>
            <w:r w:rsidR="00FE36BF" w:rsidRPr="00386E72">
              <w:rPr>
                <w:rFonts w:ascii="Calibri" w:eastAsiaTheme="minorEastAsia" w:hAnsi="Calibri" w:cs="Calibri"/>
                <w:spacing w:val="-11"/>
                <w:w w:val="110"/>
              </w:rPr>
              <w:t xml:space="preserve"> </w:t>
            </w:r>
            <w:r w:rsidR="00FE36BF" w:rsidRPr="00386E72">
              <w:rPr>
                <w:rFonts w:ascii="Calibri" w:eastAsiaTheme="minorEastAsia" w:hAnsi="Calibri" w:cs="Calibri"/>
                <w:w w:val="110"/>
              </w:rPr>
              <w:t>stated</w:t>
            </w:r>
            <w:r w:rsidR="00FE36BF" w:rsidRPr="00386E72">
              <w:rPr>
                <w:rFonts w:ascii="Calibri" w:eastAsiaTheme="minorEastAsia" w:hAnsi="Calibri" w:cs="Calibri"/>
                <w:spacing w:val="-10"/>
                <w:w w:val="110"/>
              </w:rPr>
              <w:t xml:space="preserve"> </w:t>
            </w:r>
            <w:r w:rsidR="00FE36BF" w:rsidRPr="00386E72">
              <w:rPr>
                <w:rFonts w:ascii="Calibri" w:eastAsiaTheme="minorEastAsia" w:hAnsi="Calibri" w:cs="Calibri"/>
                <w:w w:val="110"/>
              </w:rPr>
              <w:t>that</w:t>
            </w:r>
            <w:r w:rsidR="00FE36BF" w:rsidRPr="00386E72">
              <w:rPr>
                <w:rFonts w:ascii="Calibri" w:eastAsiaTheme="minorEastAsia" w:hAnsi="Calibri" w:cs="Calibri"/>
                <w:spacing w:val="-11"/>
                <w:w w:val="110"/>
              </w:rPr>
              <w:t xml:space="preserve"> </w:t>
            </w:r>
            <w:r w:rsidR="00FE36BF" w:rsidRPr="00386E72">
              <w:rPr>
                <w:rFonts w:ascii="Calibri" w:eastAsiaTheme="minorEastAsia" w:hAnsi="Calibri" w:cs="Calibri"/>
                <w:w w:val="110"/>
              </w:rPr>
              <w:t>a</w:t>
            </w:r>
            <w:r w:rsidR="00FE36BF" w:rsidRPr="00386E72">
              <w:rPr>
                <w:rFonts w:ascii="Calibri" w:eastAsiaTheme="minorEastAsia" w:hAnsi="Calibri" w:cs="Calibri"/>
                <w:spacing w:val="-10"/>
                <w:w w:val="110"/>
              </w:rPr>
              <w:t xml:space="preserve"> </w:t>
            </w:r>
            <w:r w:rsidR="00FE36BF" w:rsidRPr="00386E72">
              <w:rPr>
                <w:rFonts w:ascii="Calibri" w:eastAsiaTheme="minorEastAsia" w:hAnsi="Calibri" w:cs="Calibri"/>
                <w:w w:val="110"/>
              </w:rPr>
              <w:t>waiver</w:t>
            </w:r>
            <w:r w:rsidR="00FE36BF" w:rsidRPr="00386E72">
              <w:rPr>
                <w:rFonts w:ascii="Calibri" w:eastAsiaTheme="minorEastAsia" w:hAnsi="Calibri" w:cs="Calibri"/>
                <w:spacing w:val="-11"/>
                <w:w w:val="110"/>
              </w:rPr>
              <w:t xml:space="preserve"> </w:t>
            </w:r>
            <w:r w:rsidR="00FE36BF" w:rsidRPr="00386E72">
              <w:rPr>
                <w:rFonts w:ascii="Calibri" w:eastAsiaTheme="minorEastAsia" w:hAnsi="Calibri" w:cs="Calibri"/>
                <w:w w:val="110"/>
              </w:rPr>
              <w:t>of</w:t>
            </w:r>
            <w:r w:rsidR="00FE36BF" w:rsidRPr="00386E72">
              <w:rPr>
                <w:rFonts w:ascii="Calibri" w:eastAsiaTheme="minorEastAsia" w:hAnsi="Calibri" w:cs="Calibri"/>
                <w:spacing w:val="-10"/>
                <w:w w:val="110"/>
              </w:rPr>
              <w:t xml:space="preserve"> </w:t>
            </w:r>
            <w:r w:rsidR="00FE36BF" w:rsidRPr="00386E72">
              <w:rPr>
                <w:rFonts w:ascii="Calibri" w:eastAsiaTheme="minorEastAsia" w:hAnsi="Calibri" w:cs="Calibri"/>
                <w:w w:val="110"/>
              </w:rPr>
              <w:t>the</w:t>
            </w:r>
            <w:r w:rsidR="00FE36BF" w:rsidRPr="00386E72">
              <w:rPr>
                <w:rFonts w:ascii="Calibri" w:eastAsiaTheme="minorEastAsia" w:hAnsi="Calibri" w:cs="Calibri"/>
                <w:spacing w:val="-11"/>
                <w:w w:val="110"/>
              </w:rPr>
              <w:t xml:space="preserve"> </w:t>
            </w:r>
            <w:r w:rsidR="00FE36BF" w:rsidRPr="00386E72">
              <w:rPr>
                <w:rFonts w:ascii="Calibri" w:eastAsiaTheme="minorEastAsia" w:hAnsi="Calibri" w:cs="Calibri"/>
                <w:w w:val="110"/>
              </w:rPr>
              <w:t xml:space="preserve">informed </w:t>
            </w:r>
            <w:r w:rsidR="00FE36BF" w:rsidRPr="00386E72">
              <w:rPr>
                <w:rFonts w:ascii="Calibri" w:eastAsiaTheme="minorEastAsia" w:hAnsi="Calibri" w:cs="Calibri"/>
              </w:rPr>
              <w:t>consent</w:t>
            </w:r>
            <w:r w:rsidR="00FE36BF" w:rsidRPr="00386E72">
              <w:rPr>
                <w:rFonts w:ascii="Calibri" w:eastAsiaTheme="minorEastAsia" w:hAnsi="Calibri" w:cs="Calibri"/>
                <w:spacing w:val="29"/>
              </w:rPr>
              <w:t xml:space="preserve"> </w:t>
            </w:r>
            <w:r w:rsidR="00FE36BF" w:rsidRPr="00386E72">
              <w:rPr>
                <w:rFonts w:ascii="Calibri" w:eastAsiaTheme="minorEastAsia" w:hAnsi="Calibri" w:cs="Calibri"/>
              </w:rPr>
              <w:t>requirement</w:t>
            </w:r>
            <w:r w:rsidR="00FE36BF" w:rsidRPr="00386E72">
              <w:rPr>
                <w:rFonts w:ascii="Calibri" w:eastAsiaTheme="minorEastAsia" w:hAnsi="Calibri" w:cs="Calibri"/>
                <w:spacing w:val="29"/>
              </w:rPr>
              <w:t xml:space="preserve"> </w:t>
            </w:r>
            <w:r w:rsidR="00FE36BF" w:rsidRPr="00386E72">
              <w:rPr>
                <w:rFonts w:ascii="Calibri" w:eastAsiaTheme="minorEastAsia" w:hAnsi="Calibri" w:cs="Calibri"/>
              </w:rPr>
              <w:t>may</w:t>
            </w:r>
            <w:r w:rsidR="00FE36BF" w:rsidRPr="00386E72">
              <w:rPr>
                <w:rFonts w:ascii="Calibri" w:eastAsiaTheme="minorEastAsia" w:hAnsi="Calibri" w:cs="Calibri"/>
                <w:spacing w:val="29"/>
              </w:rPr>
              <w:t xml:space="preserve"> </w:t>
            </w:r>
            <w:r w:rsidR="00FE36BF" w:rsidRPr="00386E72">
              <w:rPr>
                <w:rFonts w:ascii="Calibri" w:eastAsiaTheme="minorEastAsia" w:hAnsi="Calibri" w:cs="Calibri"/>
              </w:rPr>
              <w:t>be</w:t>
            </w:r>
            <w:r w:rsidR="00FE36BF" w:rsidRPr="00386E72">
              <w:rPr>
                <w:rFonts w:ascii="Calibri" w:eastAsiaTheme="minorEastAsia" w:hAnsi="Calibri" w:cs="Calibri"/>
                <w:spacing w:val="29"/>
              </w:rPr>
              <w:t xml:space="preserve"> </w:t>
            </w:r>
            <w:r w:rsidR="00FE36BF" w:rsidRPr="00386E72">
              <w:rPr>
                <w:rFonts w:ascii="Calibri" w:eastAsiaTheme="minorEastAsia" w:hAnsi="Calibri" w:cs="Calibri"/>
              </w:rPr>
              <w:t>granted</w:t>
            </w:r>
            <w:r w:rsidR="00FE36BF" w:rsidRPr="00386E72">
              <w:rPr>
                <w:rFonts w:ascii="Calibri" w:eastAsiaTheme="minorEastAsia" w:hAnsi="Calibri" w:cs="Calibri"/>
                <w:spacing w:val="29"/>
              </w:rPr>
              <w:t xml:space="preserve"> </w:t>
            </w:r>
            <w:r w:rsidR="00FE36BF" w:rsidRPr="00386E72">
              <w:rPr>
                <w:rFonts w:ascii="Calibri" w:eastAsiaTheme="minorEastAsia" w:hAnsi="Calibri" w:cs="Calibri"/>
              </w:rPr>
              <w:t>by</w:t>
            </w:r>
            <w:r w:rsidR="00FE36BF" w:rsidRPr="00386E72">
              <w:rPr>
                <w:rFonts w:ascii="Calibri" w:eastAsiaTheme="minorEastAsia" w:hAnsi="Calibri" w:cs="Calibri"/>
                <w:spacing w:val="29"/>
              </w:rPr>
              <w:t xml:space="preserve"> </w:t>
            </w:r>
            <w:r w:rsidR="00FE36BF" w:rsidRPr="00386E72">
              <w:rPr>
                <w:rFonts w:ascii="Calibri" w:eastAsiaTheme="minorEastAsia" w:hAnsi="Calibri" w:cs="Calibri"/>
              </w:rPr>
              <w:t>an</w:t>
            </w:r>
            <w:r w:rsidR="00FE36BF" w:rsidRPr="00386E72">
              <w:rPr>
                <w:rFonts w:ascii="Calibri" w:eastAsiaTheme="minorEastAsia" w:hAnsi="Calibri" w:cs="Calibri"/>
                <w:spacing w:val="29"/>
              </w:rPr>
              <w:t xml:space="preserve"> </w:t>
            </w:r>
            <w:r w:rsidR="00FE36BF" w:rsidRPr="00386E72">
              <w:rPr>
                <w:rFonts w:ascii="Calibri" w:eastAsiaTheme="minorEastAsia" w:hAnsi="Calibri" w:cs="Calibri"/>
              </w:rPr>
              <w:t>IRB,</w:t>
            </w:r>
            <w:r w:rsidR="00FE36BF" w:rsidRPr="00386E72">
              <w:rPr>
                <w:rFonts w:ascii="Calibri" w:eastAsiaTheme="minorEastAsia" w:hAnsi="Calibri" w:cs="Calibri"/>
                <w:spacing w:val="29"/>
              </w:rPr>
              <w:t xml:space="preserve"> </w:t>
            </w:r>
            <w:r w:rsidR="00FE36BF" w:rsidRPr="00386E72">
              <w:rPr>
                <w:rFonts w:ascii="Calibri" w:eastAsiaTheme="minorEastAsia" w:hAnsi="Calibri" w:cs="Calibri"/>
              </w:rPr>
              <w:t>“when</w:t>
            </w:r>
            <w:r w:rsidR="00FE36BF" w:rsidRPr="00386E72">
              <w:rPr>
                <w:rFonts w:ascii="Calibri" w:eastAsiaTheme="minorEastAsia" w:hAnsi="Calibri" w:cs="Calibri"/>
                <w:spacing w:val="29"/>
              </w:rPr>
              <w:t xml:space="preserve"> </w:t>
            </w:r>
            <w:r w:rsidR="00FE36BF" w:rsidRPr="00386E72">
              <w:rPr>
                <w:rFonts w:ascii="Calibri" w:eastAsiaTheme="minorEastAsia" w:hAnsi="Calibri" w:cs="Calibri"/>
              </w:rPr>
              <w:t>the</w:t>
            </w:r>
            <w:r w:rsidR="00FE36BF" w:rsidRPr="00386E72">
              <w:rPr>
                <w:rFonts w:ascii="Calibri" w:eastAsiaTheme="minorEastAsia" w:hAnsi="Calibri" w:cs="Calibri"/>
                <w:spacing w:val="29"/>
              </w:rPr>
              <w:t xml:space="preserve"> </w:t>
            </w:r>
            <w:r w:rsidR="00FE36BF" w:rsidRPr="00386E72">
              <w:rPr>
                <w:rFonts w:ascii="Calibri" w:eastAsiaTheme="minorEastAsia" w:hAnsi="Calibri" w:cs="Calibri"/>
              </w:rPr>
              <w:t>research</w:t>
            </w:r>
            <w:r w:rsidR="00FE36BF" w:rsidRPr="00386E72">
              <w:rPr>
                <w:rFonts w:ascii="Calibri" w:eastAsiaTheme="minorEastAsia" w:hAnsi="Calibri" w:cs="Calibri"/>
                <w:spacing w:val="29"/>
              </w:rPr>
              <w:t xml:space="preserve"> </w:t>
            </w:r>
            <w:r w:rsidR="00FE36BF" w:rsidRPr="00386E72">
              <w:rPr>
                <w:rFonts w:ascii="Calibri" w:eastAsiaTheme="minorEastAsia" w:hAnsi="Calibri" w:cs="Calibri"/>
              </w:rPr>
              <w:t>design</w:t>
            </w:r>
            <w:r w:rsidR="00FE36BF" w:rsidRPr="00386E72">
              <w:rPr>
                <w:rFonts w:ascii="Calibri" w:eastAsiaTheme="minorEastAsia" w:hAnsi="Calibri" w:cs="Calibri"/>
                <w:spacing w:val="29"/>
              </w:rPr>
              <w:t xml:space="preserve"> </w:t>
            </w:r>
            <w:r w:rsidR="00FE36BF" w:rsidRPr="00386E72">
              <w:rPr>
                <w:rFonts w:ascii="Calibri" w:eastAsiaTheme="minorEastAsia" w:hAnsi="Calibri" w:cs="Calibri"/>
              </w:rPr>
              <w:t>involves</w:t>
            </w:r>
            <w:r w:rsidR="00FE36BF" w:rsidRPr="00386E72">
              <w:rPr>
                <w:rFonts w:ascii="Calibri" w:eastAsiaTheme="minorEastAsia" w:hAnsi="Calibri" w:cs="Calibri"/>
                <w:spacing w:val="29"/>
              </w:rPr>
              <w:t xml:space="preserve"> </w:t>
            </w:r>
            <w:r w:rsidR="00FE36BF" w:rsidRPr="00386E72">
              <w:rPr>
                <w:rFonts w:ascii="Calibri" w:eastAsiaTheme="minorEastAsia" w:hAnsi="Calibri" w:cs="Calibri"/>
              </w:rPr>
              <w:t>no</w:t>
            </w:r>
            <w:r w:rsidR="00FE36BF" w:rsidRPr="00386E72">
              <w:rPr>
                <w:rFonts w:ascii="Calibri" w:eastAsiaTheme="minorEastAsia" w:hAnsi="Calibri" w:cs="Calibri"/>
                <w:spacing w:val="40"/>
              </w:rPr>
              <w:t xml:space="preserve"> </w:t>
            </w:r>
            <w:r w:rsidR="00FE36BF" w:rsidRPr="00386E72">
              <w:rPr>
                <w:rFonts w:ascii="Calibri" w:eastAsiaTheme="minorEastAsia" w:hAnsi="Calibri" w:cs="Calibri"/>
              </w:rPr>
              <w:t>more</w:t>
            </w:r>
            <w:r w:rsidR="00FE36BF" w:rsidRPr="00386E72">
              <w:rPr>
                <w:rFonts w:ascii="Calibri" w:eastAsiaTheme="minorEastAsia" w:hAnsi="Calibri" w:cs="Calibri"/>
                <w:spacing w:val="33"/>
              </w:rPr>
              <w:t xml:space="preserve"> </w:t>
            </w:r>
            <w:r w:rsidR="00FE36BF" w:rsidRPr="00386E72">
              <w:rPr>
                <w:rFonts w:ascii="Calibri" w:eastAsiaTheme="minorEastAsia" w:hAnsi="Calibri" w:cs="Calibri"/>
              </w:rPr>
              <w:t>than</w:t>
            </w:r>
            <w:r w:rsidR="00FE36BF" w:rsidRPr="00386E72">
              <w:rPr>
                <w:rFonts w:ascii="Calibri" w:eastAsiaTheme="minorEastAsia" w:hAnsi="Calibri" w:cs="Calibri"/>
                <w:spacing w:val="33"/>
              </w:rPr>
              <w:t xml:space="preserve"> </w:t>
            </w:r>
            <w:r w:rsidR="00FE36BF" w:rsidRPr="00386E72">
              <w:rPr>
                <w:rFonts w:ascii="Calibri" w:eastAsiaTheme="minorEastAsia" w:hAnsi="Calibri" w:cs="Calibri"/>
              </w:rPr>
              <w:t>minimal</w:t>
            </w:r>
            <w:r w:rsidR="00FE36BF" w:rsidRPr="00386E72">
              <w:rPr>
                <w:rFonts w:ascii="Calibri" w:eastAsiaTheme="minorEastAsia" w:hAnsi="Calibri" w:cs="Calibri"/>
                <w:spacing w:val="33"/>
              </w:rPr>
              <w:t xml:space="preserve"> </w:t>
            </w:r>
            <w:r w:rsidR="00FE36BF" w:rsidRPr="00386E72">
              <w:rPr>
                <w:rFonts w:ascii="Calibri" w:eastAsiaTheme="minorEastAsia" w:hAnsi="Calibri" w:cs="Calibri"/>
              </w:rPr>
              <w:t>risk</w:t>
            </w:r>
            <w:r w:rsidR="00FE36BF" w:rsidRPr="00386E72">
              <w:rPr>
                <w:rFonts w:ascii="Calibri" w:eastAsiaTheme="minorEastAsia" w:hAnsi="Calibri" w:cs="Calibri"/>
                <w:spacing w:val="33"/>
              </w:rPr>
              <w:t xml:space="preserve"> </w:t>
            </w:r>
            <w:r w:rsidR="00FE36BF" w:rsidRPr="00386E72">
              <w:rPr>
                <w:rFonts w:ascii="Calibri" w:eastAsiaTheme="minorEastAsia" w:hAnsi="Calibri" w:cs="Calibri"/>
              </w:rPr>
              <w:t>and</w:t>
            </w:r>
            <w:r w:rsidR="00FE36BF" w:rsidRPr="00386E72">
              <w:rPr>
                <w:rFonts w:ascii="Calibri" w:eastAsiaTheme="minorEastAsia" w:hAnsi="Calibri" w:cs="Calibri"/>
                <w:spacing w:val="33"/>
              </w:rPr>
              <w:t xml:space="preserve"> </w:t>
            </w:r>
            <w:r w:rsidR="00FE36BF" w:rsidRPr="00386E72">
              <w:rPr>
                <w:rFonts w:ascii="Calibri" w:eastAsiaTheme="minorEastAsia" w:hAnsi="Calibri" w:cs="Calibri"/>
              </w:rPr>
              <w:t>a</w:t>
            </w:r>
            <w:r w:rsidR="00FE36BF" w:rsidRPr="00386E72">
              <w:rPr>
                <w:rFonts w:ascii="Calibri" w:eastAsiaTheme="minorEastAsia" w:hAnsi="Calibri" w:cs="Calibri"/>
                <w:spacing w:val="33"/>
              </w:rPr>
              <w:t xml:space="preserve"> </w:t>
            </w:r>
            <w:r w:rsidR="00FE36BF" w:rsidRPr="00386E72">
              <w:rPr>
                <w:rFonts w:ascii="Calibri" w:eastAsiaTheme="minorEastAsia" w:hAnsi="Calibri" w:cs="Calibri"/>
              </w:rPr>
              <w:t>requirement</w:t>
            </w:r>
            <w:r w:rsidR="00FE36BF" w:rsidRPr="00386E72">
              <w:rPr>
                <w:rFonts w:ascii="Calibri" w:eastAsiaTheme="minorEastAsia" w:hAnsi="Calibri" w:cs="Calibri"/>
                <w:spacing w:val="33"/>
              </w:rPr>
              <w:t xml:space="preserve"> </w:t>
            </w:r>
            <w:r w:rsidR="00FE36BF" w:rsidRPr="00386E72">
              <w:rPr>
                <w:rFonts w:ascii="Calibri" w:eastAsiaTheme="minorEastAsia" w:hAnsi="Calibri" w:cs="Calibri"/>
              </w:rPr>
              <w:t>of</w:t>
            </w:r>
            <w:r w:rsidR="00FE36BF" w:rsidRPr="00386E72">
              <w:rPr>
                <w:rFonts w:ascii="Calibri" w:eastAsiaTheme="minorEastAsia" w:hAnsi="Calibri" w:cs="Calibri"/>
                <w:spacing w:val="33"/>
              </w:rPr>
              <w:t xml:space="preserve"> </w:t>
            </w:r>
            <w:r w:rsidR="00FE36BF" w:rsidRPr="00386E72">
              <w:rPr>
                <w:rFonts w:ascii="Calibri" w:eastAsiaTheme="minorEastAsia" w:hAnsi="Calibri" w:cs="Calibri"/>
              </w:rPr>
              <w:t>individual</w:t>
            </w:r>
            <w:r w:rsidR="00FE36BF" w:rsidRPr="00386E72">
              <w:rPr>
                <w:rFonts w:ascii="Calibri" w:eastAsiaTheme="minorEastAsia" w:hAnsi="Calibri" w:cs="Calibri"/>
                <w:spacing w:val="33"/>
              </w:rPr>
              <w:t xml:space="preserve"> </w:t>
            </w:r>
            <w:r w:rsidR="00FE36BF" w:rsidRPr="00386E72">
              <w:rPr>
                <w:rFonts w:ascii="Calibri" w:eastAsiaTheme="minorEastAsia" w:hAnsi="Calibri" w:cs="Calibri"/>
              </w:rPr>
              <w:t>informed</w:t>
            </w:r>
            <w:r w:rsidR="00FE36BF" w:rsidRPr="00386E72">
              <w:rPr>
                <w:rFonts w:ascii="Calibri" w:eastAsiaTheme="minorEastAsia" w:hAnsi="Calibri" w:cs="Calibri"/>
                <w:spacing w:val="33"/>
              </w:rPr>
              <w:t xml:space="preserve"> </w:t>
            </w:r>
            <w:r w:rsidR="00FE36BF" w:rsidRPr="00386E72">
              <w:rPr>
                <w:rFonts w:ascii="Calibri" w:eastAsiaTheme="minorEastAsia" w:hAnsi="Calibri" w:cs="Calibri"/>
              </w:rPr>
              <w:t>consent</w:t>
            </w:r>
            <w:r w:rsidR="00FE36BF" w:rsidRPr="00386E72">
              <w:rPr>
                <w:rFonts w:ascii="Calibri" w:eastAsiaTheme="minorEastAsia" w:hAnsi="Calibri" w:cs="Calibri"/>
                <w:spacing w:val="33"/>
              </w:rPr>
              <w:t xml:space="preserve"> </w:t>
            </w:r>
            <w:r w:rsidR="00FE36BF" w:rsidRPr="00386E72">
              <w:rPr>
                <w:rFonts w:ascii="Calibri" w:eastAsiaTheme="minorEastAsia" w:hAnsi="Calibri" w:cs="Calibri"/>
              </w:rPr>
              <w:t>would</w:t>
            </w:r>
            <w:r w:rsidR="00FE36BF" w:rsidRPr="00386E72">
              <w:rPr>
                <w:rFonts w:ascii="Calibri" w:eastAsiaTheme="minorEastAsia" w:hAnsi="Calibri" w:cs="Calibri"/>
                <w:spacing w:val="33"/>
              </w:rPr>
              <w:t xml:space="preserve"> </w:t>
            </w:r>
            <w:r w:rsidR="00FE36BF" w:rsidRPr="00386E72">
              <w:rPr>
                <w:rFonts w:ascii="Calibri" w:eastAsiaTheme="minorEastAsia" w:hAnsi="Calibri" w:cs="Calibri"/>
              </w:rPr>
              <w:t>make</w:t>
            </w:r>
            <w:r w:rsidR="00FE36BF" w:rsidRPr="00386E72">
              <w:rPr>
                <w:rFonts w:ascii="Calibri" w:eastAsiaTheme="minorEastAsia" w:hAnsi="Calibri" w:cs="Calibri"/>
                <w:w w:val="110"/>
              </w:rPr>
              <w:t xml:space="preserve"> the</w:t>
            </w:r>
            <w:r w:rsidR="00FE36BF" w:rsidRPr="00386E72">
              <w:rPr>
                <w:rFonts w:ascii="Calibri" w:eastAsiaTheme="minorEastAsia" w:hAnsi="Calibri" w:cs="Calibri"/>
                <w:spacing w:val="-10"/>
                <w:w w:val="110"/>
              </w:rPr>
              <w:t xml:space="preserve"> </w:t>
            </w:r>
            <w:r w:rsidR="00FE36BF" w:rsidRPr="00386E72">
              <w:rPr>
                <w:rFonts w:ascii="Calibri" w:eastAsiaTheme="minorEastAsia" w:hAnsi="Calibri" w:cs="Calibri"/>
                <w:w w:val="110"/>
              </w:rPr>
              <w:t>conduct</w:t>
            </w:r>
            <w:r w:rsidR="00FE36BF" w:rsidRPr="00386E72">
              <w:rPr>
                <w:rFonts w:ascii="Calibri" w:eastAsiaTheme="minorEastAsia" w:hAnsi="Calibri" w:cs="Calibri"/>
                <w:spacing w:val="-10"/>
                <w:w w:val="110"/>
              </w:rPr>
              <w:t xml:space="preserve"> </w:t>
            </w:r>
            <w:r w:rsidR="00FE36BF" w:rsidRPr="00386E72">
              <w:rPr>
                <w:rFonts w:ascii="Calibri" w:eastAsiaTheme="minorEastAsia" w:hAnsi="Calibri" w:cs="Calibri"/>
                <w:w w:val="110"/>
              </w:rPr>
              <w:t>of</w:t>
            </w:r>
            <w:r w:rsidR="00FE36BF" w:rsidRPr="00386E72">
              <w:rPr>
                <w:rFonts w:ascii="Calibri" w:eastAsiaTheme="minorEastAsia" w:hAnsi="Calibri" w:cs="Calibri"/>
                <w:spacing w:val="-10"/>
                <w:w w:val="110"/>
              </w:rPr>
              <w:t xml:space="preserve"> </w:t>
            </w:r>
            <w:r w:rsidR="00FE36BF" w:rsidRPr="00386E72">
              <w:rPr>
                <w:rFonts w:ascii="Calibri" w:eastAsiaTheme="minorEastAsia" w:hAnsi="Calibri" w:cs="Calibri"/>
                <w:w w:val="110"/>
              </w:rPr>
              <w:t>the</w:t>
            </w:r>
            <w:r w:rsidR="00FE36BF" w:rsidRPr="00386E72">
              <w:rPr>
                <w:rFonts w:ascii="Calibri" w:eastAsiaTheme="minorEastAsia" w:hAnsi="Calibri" w:cs="Calibri"/>
                <w:spacing w:val="-10"/>
                <w:w w:val="110"/>
              </w:rPr>
              <w:t xml:space="preserve"> </w:t>
            </w:r>
            <w:r w:rsidR="00FE36BF" w:rsidRPr="00386E72">
              <w:rPr>
                <w:rFonts w:ascii="Calibri" w:eastAsiaTheme="minorEastAsia" w:hAnsi="Calibri" w:cs="Calibri"/>
                <w:w w:val="110"/>
              </w:rPr>
              <w:t>research</w:t>
            </w:r>
            <w:r w:rsidR="00FE36BF" w:rsidRPr="00386E72">
              <w:rPr>
                <w:rFonts w:ascii="Calibri" w:eastAsiaTheme="minorEastAsia" w:hAnsi="Calibri" w:cs="Calibri"/>
                <w:spacing w:val="-10"/>
                <w:w w:val="110"/>
              </w:rPr>
              <w:t xml:space="preserve"> </w:t>
            </w:r>
            <w:r w:rsidR="00FE36BF" w:rsidRPr="00386E72">
              <w:rPr>
                <w:rFonts w:ascii="Calibri" w:eastAsiaTheme="minorEastAsia" w:hAnsi="Calibri" w:cs="Calibri"/>
                <w:w w:val="110"/>
              </w:rPr>
              <w:t>impracticable</w:t>
            </w:r>
            <w:r w:rsidR="00FE36BF" w:rsidRPr="00386E72">
              <w:rPr>
                <w:rFonts w:ascii="Calibri" w:eastAsiaTheme="minorEastAsia" w:hAnsi="Calibri" w:cs="Calibri"/>
                <w:spacing w:val="-10"/>
                <w:w w:val="110"/>
              </w:rPr>
              <w:t xml:space="preserve"> </w:t>
            </w:r>
            <w:r w:rsidR="00FE36BF" w:rsidRPr="00386E72">
              <w:rPr>
                <w:rFonts w:ascii="Calibri" w:eastAsiaTheme="minorEastAsia" w:hAnsi="Calibri" w:cs="Calibri"/>
                <w:w w:val="110"/>
              </w:rPr>
              <w:t>(for</w:t>
            </w:r>
            <w:r w:rsidR="00FE36BF" w:rsidRPr="00386E72">
              <w:rPr>
                <w:rFonts w:ascii="Calibri" w:eastAsiaTheme="minorEastAsia" w:hAnsi="Calibri" w:cs="Calibri"/>
                <w:spacing w:val="-10"/>
                <w:w w:val="110"/>
              </w:rPr>
              <w:t xml:space="preserve"> </w:t>
            </w:r>
            <w:r w:rsidR="00FE36BF" w:rsidRPr="00386E72">
              <w:rPr>
                <w:rFonts w:ascii="Calibri" w:eastAsiaTheme="minorEastAsia" w:hAnsi="Calibri" w:cs="Calibri"/>
                <w:w w:val="110"/>
              </w:rPr>
              <w:t>example,</w:t>
            </w:r>
            <w:r w:rsidR="00FE36BF" w:rsidRPr="00386E72">
              <w:rPr>
                <w:rFonts w:ascii="Calibri" w:eastAsiaTheme="minorEastAsia" w:hAnsi="Calibri" w:cs="Calibri"/>
                <w:spacing w:val="-10"/>
                <w:w w:val="110"/>
              </w:rPr>
              <w:t xml:space="preserve"> </w:t>
            </w:r>
            <w:r w:rsidR="00FE36BF" w:rsidRPr="00386E72">
              <w:rPr>
                <w:rFonts w:ascii="Calibri" w:eastAsiaTheme="minorEastAsia" w:hAnsi="Calibri" w:cs="Calibri"/>
                <w:w w:val="110"/>
              </w:rPr>
              <w:t>where</w:t>
            </w:r>
            <w:r w:rsidR="00FE36BF" w:rsidRPr="00386E72">
              <w:rPr>
                <w:rFonts w:ascii="Calibri" w:eastAsiaTheme="minorEastAsia" w:hAnsi="Calibri" w:cs="Calibri"/>
                <w:spacing w:val="-10"/>
                <w:w w:val="110"/>
              </w:rPr>
              <w:t xml:space="preserve"> </w:t>
            </w:r>
            <w:r w:rsidR="00FE36BF" w:rsidRPr="00386E72">
              <w:rPr>
                <w:rFonts w:ascii="Calibri" w:eastAsiaTheme="minorEastAsia" w:hAnsi="Calibri" w:cs="Calibri"/>
                <w:w w:val="110"/>
              </w:rPr>
              <w:t>the</w:t>
            </w:r>
            <w:r w:rsidR="00FE36BF" w:rsidRPr="00386E72">
              <w:rPr>
                <w:rFonts w:ascii="Calibri" w:eastAsiaTheme="minorEastAsia" w:hAnsi="Calibri" w:cs="Calibri"/>
                <w:spacing w:val="-10"/>
                <w:w w:val="110"/>
              </w:rPr>
              <w:t xml:space="preserve"> </w:t>
            </w:r>
            <w:r w:rsidR="00FE36BF" w:rsidRPr="00386E72">
              <w:rPr>
                <w:rFonts w:ascii="Calibri" w:eastAsiaTheme="minorEastAsia" w:hAnsi="Calibri" w:cs="Calibri"/>
                <w:w w:val="110"/>
              </w:rPr>
              <w:t>research</w:t>
            </w:r>
            <w:r w:rsidR="00FE36BF" w:rsidRPr="00386E72">
              <w:rPr>
                <w:rFonts w:ascii="Calibri" w:eastAsiaTheme="minorEastAsia" w:hAnsi="Calibri" w:cs="Calibri"/>
                <w:spacing w:val="-10"/>
                <w:w w:val="110"/>
              </w:rPr>
              <w:t xml:space="preserve"> </w:t>
            </w:r>
            <w:r w:rsidR="00FE36BF" w:rsidRPr="00386E72">
              <w:rPr>
                <w:rFonts w:ascii="Calibri" w:eastAsiaTheme="minorEastAsia" w:hAnsi="Calibri" w:cs="Calibri"/>
                <w:w w:val="110"/>
              </w:rPr>
              <w:t xml:space="preserve">involves </w:t>
            </w:r>
            <w:r w:rsidR="00FE36BF" w:rsidRPr="00386E72">
              <w:rPr>
                <w:rFonts w:ascii="Calibri" w:eastAsiaTheme="minorEastAsia" w:hAnsi="Calibri" w:cs="Calibri"/>
                <w:w w:val="105"/>
              </w:rPr>
              <w:t>only excerpting</w:t>
            </w:r>
            <w:r w:rsidR="00FE36BF" w:rsidRPr="00386E72">
              <w:rPr>
                <w:rFonts w:ascii="Calibri" w:eastAsiaTheme="minorEastAsia" w:hAnsi="Calibri" w:cs="Calibri"/>
                <w:spacing w:val="1"/>
                <w:w w:val="105"/>
              </w:rPr>
              <w:t xml:space="preserve"> </w:t>
            </w:r>
            <w:r w:rsidR="00FE36BF" w:rsidRPr="00386E72">
              <w:rPr>
                <w:rFonts w:ascii="Calibri" w:eastAsiaTheme="minorEastAsia" w:hAnsi="Calibri" w:cs="Calibri"/>
                <w:w w:val="105"/>
              </w:rPr>
              <w:t>data</w:t>
            </w:r>
            <w:r w:rsidR="00FE36BF" w:rsidRPr="00386E72">
              <w:rPr>
                <w:rFonts w:ascii="Calibri" w:eastAsiaTheme="minorEastAsia" w:hAnsi="Calibri" w:cs="Calibri"/>
                <w:spacing w:val="1"/>
                <w:w w:val="105"/>
              </w:rPr>
              <w:t xml:space="preserve"> </w:t>
            </w:r>
            <w:r w:rsidR="00FE36BF" w:rsidRPr="00386E72">
              <w:rPr>
                <w:rFonts w:ascii="Calibri" w:eastAsiaTheme="minorEastAsia" w:hAnsi="Calibri" w:cs="Calibri"/>
                <w:w w:val="105"/>
              </w:rPr>
              <w:t>from</w:t>
            </w:r>
            <w:r w:rsidR="00FE36BF" w:rsidRPr="00386E72">
              <w:rPr>
                <w:rFonts w:ascii="Calibri" w:eastAsiaTheme="minorEastAsia" w:hAnsi="Calibri" w:cs="Calibri"/>
                <w:spacing w:val="1"/>
                <w:w w:val="105"/>
              </w:rPr>
              <w:t xml:space="preserve"> </w:t>
            </w:r>
            <w:r w:rsidR="00FE36BF" w:rsidRPr="00386E72">
              <w:rPr>
                <w:rFonts w:ascii="Calibri" w:eastAsiaTheme="minorEastAsia" w:hAnsi="Calibri" w:cs="Calibri"/>
                <w:w w:val="105"/>
              </w:rPr>
              <w:t>subjects’</w:t>
            </w:r>
            <w:r w:rsidR="00FE36BF" w:rsidRPr="00386E72">
              <w:rPr>
                <w:rFonts w:ascii="Calibri" w:eastAsiaTheme="minorEastAsia" w:hAnsi="Calibri" w:cs="Calibri"/>
                <w:spacing w:val="1"/>
                <w:w w:val="105"/>
              </w:rPr>
              <w:t xml:space="preserve"> </w:t>
            </w:r>
            <w:r w:rsidR="00FE36BF" w:rsidRPr="00386E72">
              <w:rPr>
                <w:rFonts w:ascii="Calibri" w:eastAsiaTheme="minorEastAsia" w:hAnsi="Calibri" w:cs="Calibri"/>
                <w:w w:val="105"/>
              </w:rPr>
              <w:t>records)”.</w:t>
            </w:r>
            <w:r w:rsidR="00FE36BF" w:rsidRPr="00386E72">
              <w:rPr>
                <w:rFonts w:ascii="Calibri" w:eastAsiaTheme="minorEastAsia" w:hAnsi="Calibri" w:cs="Calibri"/>
                <w:spacing w:val="1"/>
                <w:w w:val="105"/>
              </w:rPr>
              <w:t xml:space="preserve"> </w:t>
            </w:r>
            <w:r w:rsidR="00FE36BF" w:rsidRPr="00386E72">
              <w:rPr>
                <w:rFonts w:ascii="Calibri" w:eastAsiaTheme="minorEastAsia" w:hAnsi="Calibri" w:cs="Calibri"/>
                <w:w w:val="105"/>
              </w:rPr>
              <w:t>(Data</w:t>
            </w:r>
            <w:r w:rsidR="00FE36BF" w:rsidRPr="00386E72">
              <w:rPr>
                <w:rFonts w:ascii="Calibri" w:eastAsiaTheme="minorEastAsia" w:hAnsi="Calibri" w:cs="Calibri"/>
                <w:spacing w:val="1"/>
                <w:w w:val="105"/>
              </w:rPr>
              <w:t xml:space="preserve"> </w:t>
            </w:r>
            <w:r w:rsidR="00FE36BF" w:rsidRPr="00386E72">
              <w:rPr>
                <w:rFonts w:ascii="Calibri" w:eastAsiaTheme="minorEastAsia" w:hAnsi="Calibri" w:cs="Calibri"/>
                <w:w w:val="105"/>
              </w:rPr>
              <w:t>on</w:t>
            </w:r>
            <w:r w:rsidR="00FE36BF" w:rsidRPr="00386E72">
              <w:rPr>
                <w:rFonts w:ascii="Calibri" w:eastAsiaTheme="minorEastAsia" w:hAnsi="Calibri" w:cs="Calibri"/>
                <w:spacing w:val="1"/>
                <w:w w:val="105"/>
              </w:rPr>
              <w:t xml:space="preserve"> </w:t>
            </w:r>
            <w:r w:rsidR="00FE36BF" w:rsidRPr="00386E72">
              <w:rPr>
                <w:rFonts w:ascii="Calibri" w:eastAsiaTheme="minorEastAsia" w:hAnsi="Calibri" w:cs="Calibri"/>
                <w:w w:val="105"/>
              </w:rPr>
              <w:t>file</w:t>
            </w:r>
            <w:r w:rsidR="00FE36BF" w:rsidRPr="00386E72">
              <w:rPr>
                <w:rFonts w:ascii="Calibri" w:eastAsiaTheme="minorEastAsia" w:hAnsi="Calibri" w:cs="Calibri"/>
                <w:spacing w:val="1"/>
                <w:w w:val="105"/>
              </w:rPr>
              <w:t xml:space="preserve"> </w:t>
            </w:r>
            <w:r w:rsidR="00FE36BF" w:rsidRPr="00386E72">
              <w:rPr>
                <w:rFonts w:ascii="Calibri" w:eastAsiaTheme="minorEastAsia" w:hAnsi="Calibri" w:cs="Calibri"/>
                <w:w w:val="105"/>
              </w:rPr>
              <w:t>at</w:t>
            </w:r>
            <w:r w:rsidR="00FE36BF" w:rsidRPr="00386E72">
              <w:rPr>
                <w:rFonts w:ascii="Calibri" w:eastAsiaTheme="minorEastAsia" w:hAnsi="Calibri" w:cs="Calibri"/>
                <w:spacing w:val="1"/>
                <w:w w:val="105"/>
              </w:rPr>
              <w:t xml:space="preserve"> </w:t>
            </w:r>
            <w:r w:rsidR="00FE36BF" w:rsidRPr="00386E72">
              <w:rPr>
                <w:rFonts w:ascii="Calibri" w:eastAsiaTheme="minorEastAsia" w:hAnsi="Calibri" w:cs="Calibri"/>
                <w:spacing w:val="-2"/>
                <w:w w:val="105"/>
              </w:rPr>
              <w:t>Abbott)</w:t>
            </w:r>
          </w:p>
          <w:p w14:paraId="652665DA" w14:textId="1C7F5828" w:rsidR="000E6D27" w:rsidRPr="007212EC" w:rsidRDefault="000E6D27" w:rsidP="00CC37A7">
            <w:pPr>
              <w:rPr>
                <w:color w:val="000000" w:themeColor="text1"/>
              </w:rPr>
            </w:pPr>
          </w:p>
        </w:tc>
      </w:tr>
      <w:tr w:rsidR="00FC7ABE" w:rsidRPr="007212EC" w14:paraId="7B8F95E7" w14:textId="77777777" w:rsidTr="00386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4"/>
        </w:trPr>
        <w:tc>
          <w:tcPr>
            <w:tcW w:w="4291" w:type="dxa"/>
            <w:gridSpan w:val="2"/>
          </w:tcPr>
          <w:p w14:paraId="6CCD5193" w14:textId="77777777" w:rsidR="00FC7ABE" w:rsidRDefault="00000000" w:rsidP="0073180F">
            <w:pPr>
              <w:pStyle w:val="PhotoCaption"/>
              <w:numPr>
                <w:ilvl w:val="0"/>
                <w:numId w:val="1"/>
              </w:numPr>
              <w:ind w:left="346"/>
            </w:pPr>
            <w:sdt>
              <w:sdtPr>
                <w:id w:val="197898404"/>
                <w:placeholder>
                  <w:docPart w:val="E47F4657F41F4D5ABEF5E126A121DE62"/>
                </w:placeholder>
                <w15:appearance w15:val="hidden"/>
              </w:sdtPr>
              <w:sdtContent>
                <w:r w:rsidR="00FC7ABE" w:rsidRPr="00937CF1">
                  <w:rPr>
                    <w:rFonts w:ascii="Calibri" w:eastAsiaTheme="minorEastAsia" w:hAnsi="Calibri" w:cs="Calibri"/>
                    <w:color w:val="009CDE"/>
                    <w:w w:val="105"/>
                    <w:sz w:val="32"/>
                    <w:szCs w:val="32"/>
                  </w:rPr>
                  <w:t>How do I report that a patient indicated for the AVEIR™ VR procedure is part of Abbott’s CMS approved study, ACED?</w:t>
                </w:r>
              </w:sdtContent>
            </w:sdt>
            <w:r w:rsidR="00FC7ABE">
              <w:t xml:space="preserve"> </w:t>
            </w:r>
          </w:p>
          <w:p w14:paraId="4FE76094" w14:textId="77777777" w:rsidR="00386E72" w:rsidRDefault="00386E72" w:rsidP="0073180F">
            <w:pPr>
              <w:pStyle w:val="ListParagraph"/>
              <w:widowControl w:val="0"/>
              <w:kinsoku w:val="0"/>
              <w:overflowPunct w:val="0"/>
              <w:autoSpaceDE w:val="0"/>
              <w:autoSpaceDN w:val="0"/>
              <w:adjustRightInd w:val="0"/>
              <w:ind w:left="356" w:right="419"/>
              <w:rPr>
                <w:rFonts w:ascii="Calibri" w:eastAsiaTheme="minorEastAsia" w:hAnsi="Calibri" w:cs="Calibri"/>
                <w:w w:val="105"/>
              </w:rPr>
            </w:pPr>
          </w:p>
          <w:p w14:paraId="1BBF5F2D" w14:textId="48686DAC" w:rsidR="00366B31" w:rsidRPr="00386E72" w:rsidRDefault="00366B31" w:rsidP="0073180F">
            <w:pPr>
              <w:pStyle w:val="ListParagraph"/>
              <w:widowControl w:val="0"/>
              <w:kinsoku w:val="0"/>
              <w:overflowPunct w:val="0"/>
              <w:autoSpaceDE w:val="0"/>
              <w:autoSpaceDN w:val="0"/>
              <w:adjustRightInd w:val="0"/>
              <w:ind w:left="356" w:right="419"/>
              <w:rPr>
                <w:rFonts w:ascii="Calibri" w:eastAsiaTheme="minorEastAsia" w:hAnsi="Calibri" w:cs="Calibri"/>
                <w:w w:val="105"/>
                <w:vertAlign w:val="superscript"/>
              </w:rPr>
            </w:pPr>
            <w:r w:rsidRPr="00386E72">
              <w:rPr>
                <w:rFonts w:ascii="Calibri" w:eastAsiaTheme="minorEastAsia" w:hAnsi="Calibri" w:cs="Calibri"/>
                <w:w w:val="105"/>
              </w:rPr>
              <w:t>Under the CMS Coverage with Evidence Development policy, CMS requires that you report a National Clinical Trial number on the applicable claim. The NCT number for the AVEIR™ VR CED Study (ACED) is: NCT05336877.</w:t>
            </w:r>
            <w:r w:rsidRPr="00386E72">
              <w:rPr>
                <w:rFonts w:ascii="Calibri" w:eastAsiaTheme="minorEastAsia" w:hAnsi="Calibri" w:cs="Calibri"/>
                <w:w w:val="105"/>
                <w:vertAlign w:val="superscript"/>
              </w:rPr>
              <w:t>2,</w:t>
            </w:r>
            <w:proofErr w:type="gramStart"/>
            <w:r w:rsidRPr="00386E72">
              <w:rPr>
                <w:rFonts w:ascii="Calibri" w:eastAsiaTheme="minorEastAsia" w:hAnsi="Calibri" w:cs="Calibri"/>
                <w:w w:val="105"/>
                <w:vertAlign w:val="superscript"/>
              </w:rPr>
              <w:t>3</w:t>
            </w:r>
            <w:proofErr w:type="gramEnd"/>
          </w:p>
          <w:p w14:paraId="05FFBAC4" w14:textId="75843AB6" w:rsidR="00366B31" w:rsidRPr="007C10B3" w:rsidRDefault="00366B31" w:rsidP="0073180F">
            <w:pPr>
              <w:pStyle w:val="PhotoCaption"/>
            </w:pPr>
          </w:p>
        </w:tc>
        <w:tc>
          <w:tcPr>
            <w:tcW w:w="4291" w:type="dxa"/>
            <w:gridSpan w:val="4"/>
          </w:tcPr>
          <w:p w14:paraId="0737FD9C" w14:textId="77777777" w:rsidR="00FC7ABE" w:rsidRPr="009A5F49" w:rsidRDefault="00FC7ABE" w:rsidP="0073180F">
            <w:pPr>
              <w:pStyle w:val="ListParagraph"/>
              <w:numPr>
                <w:ilvl w:val="0"/>
                <w:numId w:val="1"/>
              </w:numPr>
              <w:ind w:left="364"/>
              <w:rPr>
                <w:rFonts w:ascii="Calibri" w:hAnsi="Calibri"/>
                <w:color w:val="009CDE"/>
                <w:sz w:val="32"/>
                <w:szCs w:val="32"/>
              </w:rPr>
            </w:pPr>
            <w:r w:rsidRPr="009A5F49">
              <w:rPr>
                <w:rFonts w:ascii="Calibri" w:hAnsi="Calibri"/>
                <w:color w:val="009CDE"/>
                <w:sz w:val="32"/>
                <w:szCs w:val="32"/>
              </w:rPr>
              <w:t>Does CMS’s NCD Policy 20.8.4 apply to State Medicaid patients?</w:t>
            </w:r>
          </w:p>
          <w:p w14:paraId="5BEA2F04" w14:textId="77777777" w:rsidR="00386E72" w:rsidRDefault="00386E72" w:rsidP="0073180F">
            <w:pPr>
              <w:ind w:left="383"/>
              <w:rPr>
                <w:rFonts w:ascii="Calibri" w:hAnsi="Calibri"/>
                <w:color w:val="000000" w:themeColor="text1"/>
              </w:rPr>
            </w:pPr>
          </w:p>
          <w:p w14:paraId="0A0909E4" w14:textId="7A70FEC1" w:rsidR="00FC7ABE" w:rsidRPr="00386E72" w:rsidRDefault="00FC7ABE" w:rsidP="0073180F">
            <w:pPr>
              <w:ind w:left="383"/>
              <w:rPr>
                <w:rFonts w:ascii="Calibri" w:hAnsi="Calibri"/>
                <w:color w:val="00B0F0"/>
              </w:rPr>
            </w:pPr>
            <w:r w:rsidRPr="0014007E">
              <w:rPr>
                <w:rFonts w:ascii="Calibri" w:hAnsi="Calibri"/>
                <w:b/>
                <w:bCs/>
                <w:color w:val="000000" w:themeColor="text1"/>
              </w:rPr>
              <w:t>No.</w:t>
            </w:r>
            <w:r w:rsidRPr="00386E72">
              <w:rPr>
                <w:rFonts w:ascii="Calibri" w:hAnsi="Calibri"/>
                <w:color w:val="000000" w:themeColor="text1"/>
              </w:rPr>
              <w:t xml:space="preserve"> The National Coverage Determination, Policy 20.8.4, only applies to Medicare fee-for-service, and Medicare Advantage patients. We recommend that the provider check with the state Medicaid plan to understand the current policy requirements for a Leadless Pacemaker procedure.</w:t>
            </w:r>
            <w:r w:rsidRPr="00386E72">
              <w:rPr>
                <w:rFonts w:ascii="Calibri" w:hAnsi="Calibri"/>
                <w:color w:val="00B0F0"/>
              </w:rPr>
              <w:t xml:space="preserve"> </w:t>
            </w:r>
          </w:p>
          <w:p w14:paraId="5ED19D7C" w14:textId="5B91DE08" w:rsidR="00FC7ABE" w:rsidRPr="007C10B3" w:rsidRDefault="00FC7ABE" w:rsidP="0073180F">
            <w:pPr>
              <w:pStyle w:val="PhotoCaption"/>
            </w:pPr>
          </w:p>
        </w:tc>
        <w:tc>
          <w:tcPr>
            <w:tcW w:w="4378" w:type="dxa"/>
            <w:gridSpan w:val="2"/>
            <w:vMerge/>
            <w:tcMar>
              <w:top w:w="0" w:type="dxa"/>
              <w:left w:w="216" w:type="dxa"/>
              <w:right w:w="115" w:type="dxa"/>
            </w:tcMar>
          </w:tcPr>
          <w:p w14:paraId="2A939A34" w14:textId="77777777" w:rsidR="00FC7ABE" w:rsidRPr="007212EC" w:rsidRDefault="00FC7ABE" w:rsidP="00FC7ABE">
            <w:pPr>
              <w:pStyle w:val="SmallAuthorName"/>
              <w:rPr>
                <w:color w:val="000000" w:themeColor="text1"/>
              </w:rPr>
            </w:pPr>
          </w:p>
        </w:tc>
      </w:tr>
      <w:tr w:rsidR="00060617" w:rsidRPr="00D866B0" w14:paraId="0BFE882A" w14:textId="77777777" w:rsidTr="001400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2960" w:type="dxa"/>
            <w:gridSpan w:val="8"/>
            <w:shd w:val="clear" w:color="auto" w:fill="auto"/>
            <w:tcMar>
              <w:top w:w="288" w:type="dxa"/>
              <w:left w:w="115" w:type="dxa"/>
              <w:right w:w="115" w:type="dxa"/>
            </w:tcMar>
          </w:tcPr>
          <w:p w14:paraId="0B77BF9C" w14:textId="18AB504F" w:rsidR="00060617" w:rsidRPr="00D866B0" w:rsidRDefault="00060617" w:rsidP="00356285">
            <w:pPr>
              <w:ind w:right="360"/>
              <w:rPr>
                <w:rFonts w:ascii="Calibri" w:hAnsi="Calibri" w:cs="Calibri"/>
                <w:color w:val="009CDE"/>
                <w:sz w:val="4"/>
                <w:szCs w:val="4"/>
              </w:rPr>
            </w:pPr>
          </w:p>
        </w:tc>
      </w:tr>
      <w:tr w:rsidR="00FC7ABE" w:rsidRPr="007212EC" w14:paraId="6665A70C" w14:textId="77777777" w:rsidTr="00270A13">
        <w:trPr>
          <w:trHeight w:val="90"/>
        </w:trPr>
        <w:tc>
          <w:tcPr>
            <w:tcW w:w="5898" w:type="dxa"/>
            <w:gridSpan w:val="4"/>
            <w:tcBorders>
              <w:top w:val="nil"/>
              <w:left w:val="nil"/>
              <w:bottom w:val="nil"/>
              <w:right w:val="nil"/>
            </w:tcBorders>
          </w:tcPr>
          <w:p w14:paraId="38CF14A3" w14:textId="77777777" w:rsidR="00FC7ABE" w:rsidRPr="00270A13" w:rsidRDefault="00FC7ABE" w:rsidP="00FC7ABE">
            <w:pPr>
              <w:pStyle w:val="NoSpacing"/>
              <w:rPr>
                <w:rFonts w:ascii="Calibri" w:hAnsi="Calibri" w:cs="Calibri"/>
                <w:sz w:val="16"/>
                <w:szCs w:val="16"/>
              </w:rPr>
            </w:pPr>
          </w:p>
        </w:tc>
        <w:tc>
          <w:tcPr>
            <w:tcW w:w="1164" w:type="dxa"/>
            <w:vMerge w:val="restart"/>
            <w:tcBorders>
              <w:top w:val="nil"/>
              <w:left w:val="nil"/>
              <w:bottom w:val="nil"/>
              <w:right w:val="nil"/>
            </w:tcBorders>
            <w:vAlign w:val="center"/>
          </w:tcPr>
          <w:p w14:paraId="7B578AFA" w14:textId="77777777" w:rsidR="00FC7ABE" w:rsidRPr="00193C5E" w:rsidRDefault="00FC7ABE" w:rsidP="00FC7ABE">
            <w:pPr>
              <w:pStyle w:val="Footer"/>
              <w:rPr>
                <w:rFonts w:ascii="Calibri" w:hAnsi="Calibri" w:cs="Calibri"/>
              </w:rPr>
            </w:pPr>
            <w:r w:rsidRPr="00193C5E">
              <w:rPr>
                <w:rFonts w:ascii="Calibri" w:hAnsi="Calibri" w:cs="Calibri"/>
              </w:rPr>
              <w:t xml:space="preserve">Page </w:t>
            </w:r>
            <w:r w:rsidRPr="00193C5E">
              <w:rPr>
                <w:rFonts w:ascii="Calibri" w:hAnsi="Calibri" w:cs="Calibri"/>
              </w:rPr>
              <w:fldChar w:fldCharType="begin"/>
            </w:r>
            <w:r w:rsidRPr="00193C5E">
              <w:rPr>
                <w:rFonts w:ascii="Calibri" w:hAnsi="Calibri" w:cs="Calibri"/>
              </w:rPr>
              <w:instrText xml:space="preserve"> PAGE   \* MERGEFORMAT </w:instrText>
            </w:r>
            <w:r w:rsidRPr="00193C5E">
              <w:rPr>
                <w:rFonts w:ascii="Calibri" w:hAnsi="Calibri" w:cs="Calibri"/>
              </w:rPr>
              <w:fldChar w:fldCharType="separate"/>
            </w:r>
            <w:r w:rsidRPr="00193C5E">
              <w:rPr>
                <w:rFonts w:ascii="Calibri" w:hAnsi="Calibri" w:cs="Calibri"/>
                <w:noProof/>
              </w:rPr>
              <w:t>2</w:t>
            </w:r>
            <w:r w:rsidRPr="00193C5E">
              <w:rPr>
                <w:rFonts w:ascii="Calibri" w:hAnsi="Calibri" w:cs="Calibri"/>
              </w:rPr>
              <w:fldChar w:fldCharType="end"/>
            </w:r>
          </w:p>
        </w:tc>
        <w:tc>
          <w:tcPr>
            <w:tcW w:w="5898" w:type="dxa"/>
            <w:gridSpan w:val="3"/>
            <w:tcBorders>
              <w:top w:val="nil"/>
              <w:left w:val="nil"/>
              <w:bottom w:val="thinThickSmallGap" w:sz="24" w:space="0" w:color="auto"/>
              <w:right w:val="nil"/>
            </w:tcBorders>
          </w:tcPr>
          <w:p w14:paraId="687B89E3" w14:textId="77777777" w:rsidR="00FC7ABE" w:rsidRPr="007212EC" w:rsidRDefault="00FC7ABE" w:rsidP="00FC7ABE">
            <w:pPr>
              <w:pStyle w:val="NoSpacing"/>
            </w:pPr>
          </w:p>
        </w:tc>
      </w:tr>
      <w:tr w:rsidR="00FC7ABE" w:rsidRPr="007212EC" w14:paraId="4A2D13D4" w14:textId="77777777" w:rsidTr="00FC7ABE">
        <w:trPr>
          <w:trHeight w:val="269"/>
        </w:trPr>
        <w:tc>
          <w:tcPr>
            <w:tcW w:w="5898" w:type="dxa"/>
            <w:gridSpan w:val="4"/>
            <w:tcBorders>
              <w:top w:val="thinThickSmallGap" w:sz="24" w:space="0" w:color="auto"/>
              <w:left w:val="nil"/>
              <w:bottom w:val="nil"/>
              <w:right w:val="nil"/>
            </w:tcBorders>
          </w:tcPr>
          <w:p w14:paraId="64C6728A" w14:textId="77777777" w:rsidR="00FC7ABE" w:rsidRPr="007212EC" w:rsidRDefault="00FC7ABE" w:rsidP="00FC7ABE">
            <w:pPr>
              <w:pStyle w:val="NoSpacing"/>
            </w:pPr>
          </w:p>
        </w:tc>
        <w:tc>
          <w:tcPr>
            <w:tcW w:w="1164" w:type="dxa"/>
            <w:vMerge/>
            <w:tcBorders>
              <w:left w:val="nil"/>
              <w:bottom w:val="nil"/>
              <w:right w:val="nil"/>
            </w:tcBorders>
            <w:vAlign w:val="center"/>
          </w:tcPr>
          <w:p w14:paraId="2C2509A7" w14:textId="77777777" w:rsidR="00FC7ABE" w:rsidRPr="007212EC" w:rsidRDefault="00FC7ABE" w:rsidP="00FC7ABE">
            <w:pPr>
              <w:pStyle w:val="NoSpacing"/>
            </w:pPr>
          </w:p>
        </w:tc>
        <w:tc>
          <w:tcPr>
            <w:tcW w:w="5898" w:type="dxa"/>
            <w:gridSpan w:val="3"/>
            <w:tcBorders>
              <w:top w:val="thinThickSmallGap" w:sz="24" w:space="0" w:color="auto"/>
              <w:left w:val="nil"/>
              <w:bottom w:val="nil"/>
              <w:right w:val="nil"/>
            </w:tcBorders>
          </w:tcPr>
          <w:p w14:paraId="23F00644" w14:textId="77777777" w:rsidR="00FC7ABE" w:rsidRPr="007212EC" w:rsidRDefault="00FC7ABE" w:rsidP="00FC7ABE">
            <w:pPr>
              <w:pStyle w:val="NoSpacing"/>
            </w:pPr>
          </w:p>
        </w:tc>
      </w:tr>
    </w:tbl>
    <w:p w14:paraId="3E5E7D8A" w14:textId="77777777" w:rsidR="007C06B7" w:rsidRDefault="007C06B7"/>
    <w:p w14:paraId="4A02E296" w14:textId="77777777" w:rsidR="00E034A1" w:rsidRDefault="00E034A1">
      <w:pPr>
        <w:sectPr w:rsidR="00E034A1" w:rsidSect="00C11F17">
          <w:pgSz w:w="15840" w:h="24480" w:code="3"/>
          <w:pgMar w:top="1440" w:right="1440" w:bottom="0" w:left="1440" w:header="720" w:footer="432" w:gutter="0"/>
          <w:cols w:space="720"/>
          <w:titlePg/>
          <w:docGrid w:linePitch="360"/>
        </w:sectPr>
      </w:pPr>
    </w:p>
    <w:tbl>
      <w:tblPr>
        <w:tblStyle w:val="TableGrid"/>
        <w:tblW w:w="5003" w:type="pct"/>
        <w:tblLayout w:type="fixed"/>
        <w:tblLook w:val="04A0" w:firstRow="1" w:lastRow="0" w:firstColumn="1" w:lastColumn="0" w:noHBand="0" w:noVBand="1"/>
      </w:tblPr>
      <w:tblGrid>
        <w:gridCol w:w="1980"/>
        <w:gridCol w:w="1260"/>
        <w:gridCol w:w="2700"/>
        <w:gridCol w:w="1080"/>
        <w:gridCol w:w="2700"/>
        <w:gridCol w:w="3240"/>
        <w:gridCol w:w="8"/>
      </w:tblGrid>
      <w:tr w:rsidR="002768F0" w:rsidRPr="007212EC" w14:paraId="36B09202" w14:textId="77777777" w:rsidTr="002768F0">
        <w:trPr>
          <w:gridAfter w:val="1"/>
          <w:wAfter w:w="8" w:type="dxa"/>
          <w:trHeight w:val="864"/>
        </w:trPr>
        <w:tc>
          <w:tcPr>
            <w:tcW w:w="3240" w:type="dxa"/>
            <w:gridSpan w:val="2"/>
            <w:tcBorders>
              <w:top w:val="nil"/>
              <w:left w:val="nil"/>
              <w:bottom w:val="nil"/>
              <w:right w:val="nil"/>
            </w:tcBorders>
            <w:vAlign w:val="center"/>
          </w:tcPr>
          <w:p w14:paraId="6BBB6AF5" w14:textId="4B43F5DA" w:rsidR="002768F0" w:rsidRPr="007212EC" w:rsidRDefault="00000000" w:rsidP="00EC763B">
            <w:pPr>
              <w:pStyle w:val="MastheadCopy"/>
              <w:jc w:val="left"/>
            </w:pPr>
            <w:sdt>
              <w:sdtPr>
                <w:id w:val="112485809"/>
                <w:placeholder>
                  <w:docPart w:val="68CA66A75D224BDF88F6AFA708B348A0"/>
                </w:placeholder>
                <w15:appearance w15:val="hidden"/>
              </w:sdtPr>
              <w:sdtContent>
                <w:sdt>
                  <w:sdtPr>
                    <w:id w:val="-10764037"/>
                    <w:placeholder>
                      <w:docPart w:val="E6CB208630884732B7AD9236B3AE1845"/>
                    </w:placeholder>
                    <w15:appearance w15:val="hidden"/>
                  </w:sdtPr>
                  <w:sdtContent>
                    <w:r w:rsidR="00F42939">
                      <w:rPr>
                        <w:rFonts w:ascii="Calibri" w:hAnsi="Calibri" w:cs="Calibri"/>
                      </w:rPr>
                      <w:t>March 2024</w:t>
                    </w:r>
                  </w:sdtContent>
                </w:sdt>
              </w:sdtContent>
            </w:sdt>
          </w:p>
        </w:tc>
        <w:tc>
          <w:tcPr>
            <w:tcW w:w="6480" w:type="dxa"/>
            <w:gridSpan w:val="3"/>
            <w:tcBorders>
              <w:top w:val="nil"/>
              <w:left w:val="nil"/>
              <w:bottom w:val="nil"/>
              <w:right w:val="nil"/>
            </w:tcBorders>
            <w:vAlign w:val="center"/>
          </w:tcPr>
          <w:p w14:paraId="10032A60" w14:textId="5DBBA00F" w:rsidR="002768F0" w:rsidRPr="00CE1F2C" w:rsidRDefault="00000000" w:rsidP="00D00973">
            <w:pPr>
              <w:pStyle w:val="Header"/>
            </w:pPr>
            <w:sdt>
              <w:sdtPr>
                <w:id w:val="-1622527682"/>
                <w:placeholder>
                  <w:docPart w:val="042AFD392D0344609E9F29AD2416192B"/>
                </w:placeholder>
                <w15:appearance w15:val="hidden"/>
              </w:sdtPr>
              <w:sdtContent>
                <w:sdt>
                  <w:sdtPr>
                    <w:id w:val="154886915"/>
                    <w:placeholder>
                      <w:docPart w:val="FC79D3FAE78D4DB0BD1DE1C475CE6C99"/>
                    </w:placeholder>
                    <w15:appearance w15:val="hidden"/>
                  </w:sdtPr>
                  <w:sdtContent>
                    <w:r w:rsidR="00CB7E23" w:rsidRPr="009D0A0B">
                      <w:rPr>
                        <w:color w:val="009CDE"/>
                        <w:sz w:val="52"/>
                        <w:szCs w:val="52"/>
                      </w:rPr>
                      <w:t>AVEIR VR</w:t>
                    </w:r>
                  </w:sdtContent>
                </w:sdt>
              </w:sdtContent>
            </w:sdt>
          </w:p>
        </w:tc>
        <w:tc>
          <w:tcPr>
            <w:tcW w:w="3240" w:type="dxa"/>
            <w:tcBorders>
              <w:top w:val="nil"/>
              <w:left w:val="nil"/>
              <w:bottom w:val="nil"/>
              <w:right w:val="nil"/>
            </w:tcBorders>
            <w:vAlign w:val="center"/>
          </w:tcPr>
          <w:sdt>
            <w:sdtPr>
              <w:id w:val="1973706707"/>
              <w:placeholder>
                <w:docPart w:val="F59BDB4DB5354674B4918F7019D9B7D2"/>
              </w:placeholder>
              <w15:appearance w15:val="hidden"/>
            </w:sdtPr>
            <w:sdtContent>
              <w:sdt>
                <w:sdtPr>
                  <w:rPr>
                    <w:rFonts w:ascii="Calibri" w:hAnsi="Calibri" w:cs="Calibri"/>
                  </w:rPr>
                  <w:id w:val="1168368745"/>
                  <w:placeholder>
                    <w:docPart w:val="2E8B9AC8369F4C3F846948D0B40B0101"/>
                  </w:placeholder>
                  <w15:appearance w15:val="hidden"/>
                </w:sdtPr>
                <w:sdtContent>
                  <w:p w14:paraId="00FA8AE3" w14:textId="77777777" w:rsidR="00B13E64" w:rsidRPr="00D212F6" w:rsidRDefault="00B13E64" w:rsidP="00B13E64">
                    <w:pPr>
                      <w:pStyle w:val="MastheadCopy"/>
                      <w:jc w:val="right"/>
                      <w:rPr>
                        <w:rFonts w:ascii="Calibri" w:hAnsi="Calibri" w:cs="Calibri"/>
                      </w:rPr>
                    </w:pPr>
                    <w:r w:rsidRPr="00D212F6">
                      <w:rPr>
                        <w:rFonts w:ascii="Calibri" w:hAnsi="Calibri" w:cs="Calibri"/>
                      </w:rPr>
                      <w:t>HEALTH</w:t>
                    </w:r>
                  </w:p>
                  <w:p w14:paraId="26AEE209" w14:textId="77777777" w:rsidR="00B13E64" w:rsidRPr="00D212F6" w:rsidRDefault="00B13E64" w:rsidP="00B13E64">
                    <w:pPr>
                      <w:pStyle w:val="MastheadCopy"/>
                      <w:jc w:val="right"/>
                      <w:rPr>
                        <w:rFonts w:ascii="Calibri" w:hAnsi="Calibri" w:cs="Calibri"/>
                      </w:rPr>
                    </w:pPr>
                    <w:r w:rsidRPr="00D212F6">
                      <w:rPr>
                        <w:rFonts w:ascii="Calibri" w:hAnsi="Calibri" w:cs="Calibri"/>
                      </w:rPr>
                      <w:t>ECONOMICS &amp;</w:t>
                    </w:r>
                  </w:p>
                  <w:p w14:paraId="647D519B" w14:textId="035F5CA2" w:rsidR="002768F0" w:rsidRPr="00B13E64" w:rsidRDefault="00B13E64" w:rsidP="00B13E64">
                    <w:pPr>
                      <w:pStyle w:val="MastheadCopy"/>
                      <w:jc w:val="right"/>
                      <w:rPr>
                        <w:rFonts w:ascii="Calibri" w:hAnsi="Calibri" w:cs="Calibri"/>
                        <w:iCs w:val="0"/>
                      </w:rPr>
                    </w:pPr>
                    <w:r w:rsidRPr="00D212F6">
                      <w:rPr>
                        <w:rFonts w:ascii="Calibri" w:hAnsi="Calibri" w:cs="Calibri"/>
                      </w:rPr>
                      <w:t>REIMBURSEMENT</w:t>
                    </w:r>
                  </w:p>
                </w:sdtContent>
              </w:sdt>
            </w:sdtContent>
          </w:sdt>
        </w:tc>
      </w:tr>
      <w:tr w:rsidR="00DD7F4A" w14:paraId="1B00131D" w14:textId="77777777" w:rsidTr="001F167B">
        <w:trPr>
          <w:trHeight w:val="19"/>
        </w:trPr>
        <w:tc>
          <w:tcPr>
            <w:tcW w:w="12968" w:type="dxa"/>
            <w:gridSpan w:val="7"/>
            <w:tcBorders>
              <w:top w:val="thickThinMediumGap" w:sz="24" w:space="0" w:color="auto"/>
              <w:left w:val="nil"/>
              <w:bottom w:val="nil"/>
              <w:right w:val="nil"/>
            </w:tcBorders>
          </w:tcPr>
          <w:p w14:paraId="2EDE2361" w14:textId="77777777" w:rsidR="00DD7F4A" w:rsidRPr="007212EC" w:rsidRDefault="00DD7F4A" w:rsidP="00E034A1">
            <w:pPr>
              <w:pStyle w:val="NoSpacing"/>
            </w:pPr>
          </w:p>
        </w:tc>
      </w:tr>
      <w:tr w:rsidR="00803F36" w14:paraId="4AF81CC4" w14:textId="77777777" w:rsidTr="001F167B">
        <w:trPr>
          <w:trHeight w:val="1287"/>
        </w:trPr>
        <w:tc>
          <w:tcPr>
            <w:tcW w:w="12968" w:type="dxa"/>
            <w:gridSpan w:val="7"/>
            <w:tcBorders>
              <w:top w:val="nil"/>
              <w:left w:val="nil"/>
              <w:bottom w:val="nil"/>
              <w:right w:val="nil"/>
            </w:tcBorders>
          </w:tcPr>
          <w:p w14:paraId="7879E3EC" w14:textId="77777777" w:rsidR="00803F36" w:rsidRPr="0032007F" w:rsidRDefault="00803F36" w:rsidP="0032007F">
            <w:pPr>
              <w:rPr>
                <w:rFonts w:asciiTheme="majorHAnsi" w:hAnsiTheme="majorHAnsi"/>
                <w:b/>
                <w:bCs/>
                <w:color w:val="000000" w:themeColor="text1"/>
                <w:sz w:val="48"/>
                <w:szCs w:val="48"/>
              </w:rPr>
            </w:pPr>
            <w:r w:rsidRPr="0032007F">
              <w:rPr>
                <w:rFonts w:asciiTheme="majorHAnsi" w:hAnsiTheme="majorHAnsi"/>
                <w:b/>
                <w:bCs/>
                <w:color w:val="000000" w:themeColor="text1"/>
                <w:sz w:val="48"/>
                <w:szCs w:val="48"/>
              </w:rPr>
              <w:t>AVEIR VR Coding and Payment Rates</w:t>
            </w:r>
          </w:p>
          <w:p w14:paraId="72A8A613" w14:textId="6F3385D4" w:rsidR="00803F36" w:rsidRPr="007212EC" w:rsidRDefault="00000000" w:rsidP="009E3820">
            <w:pPr>
              <w:pStyle w:val="PhotoCaption"/>
              <w:rPr>
                <w:color w:val="000000" w:themeColor="text1"/>
              </w:rPr>
            </w:pPr>
            <w:sdt>
              <w:sdtPr>
                <w:id w:val="-1716810214"/>
                <w:placeholder>
                  <w:docPart w:val="63C3AD7CF18B4F7B852DF868FAADA1EE"/>
                </w:placeholder>
                <w15:appearance w15:val="hidden"/>
              </w:sdtPr>
              <w:sdtEndPr>
                <w:rPr>
                  <w:rFonts w:ascii="Georgia" w:hAnsi="Georgia"/>
                  <w:sz w:val="36"/>
                  <w:szCs w:val="36"/>
                </w:rPr>
              </w:sdtEndPr>
              <w:sdtContent>
                <w:r w:rsidR="00803F36" w:rsidRPr="009D0A0B">
                  <w:rPr>
                    <w:rFonts w:ascii="Georgia" w:hAnsi="Georgia"/>
                    <w:sz w:val="36"/>
                    <w:szCs w:val="36"/>
                  </w:rPr>
                  <w:t>The latest updates</w:t>
                </w:r>
              </w:sdtContent>
            </w:sdt>
          </w:p>
        </w:tc>
      </w:tr>
      <w:tr w:rsidR="00803F36" w14:paraId="65C0BC87" w14:textId="77777777" w:rsidTr="001F167B">
        <w:trPr>
          <w:trHeight w:val="1331"/>
        </w:trPr>
        <w:tc>
          <w:tcPr>
            <w:tcW w:w="12968" w:type="dxa"/>
            <w:gridSpan w:val="7"/>
            <w:tcBorders>
              <w:top w:val="nil"/>
              <w:left w:val="nil"/>
              <w:bottom w:val="nil"/>
              <w:right w:val="nil"/>
            </w:tcBorders>
          </w:tcPr>
          <w:p w14:paraId="10C3A09E" w14:textId="10567634" w:rsidR="002F52A5" w:rsidRPr="00417C91" w:rsidRDefault="00417C91" w:rsidP="002F52A5">
            <w:pPr>
              <w:rPr>
                <w:rFonts w:ascii="Georgia" w:hAnsi="Georgia"/>
                <w:color w:val="009CDE"/>
                <w:sz w:val="36"/>
                <w:szCs w:val="36"/>
              </w:rPr>
            </w:pPr>
            <w:r w:rsidRPr="00417C91">
              <w:rPr>
                <w:rFonts w:ascii="Georgia" w:hAnsi="Georgia"/>
                <w:color w:val="009CDE"/>
                <w:sz w:val="36"/>
                <w:szCs w:val="36"/>
              </w:rPr>
              <w:t>M</w:t>
            </w:r>
            <w:r>
              <w:rPr>
                <w:rFonts w:ascii="Georgia" w:hAnsi="Georgia"/>
                <w:color w:val="009CDE"/>
                <w:sz w:val="36"/>
                <w:szCs w:val="36"/>
              </w:rPr>
              <w:t>edicare Claim Form</w:t>
            </w:r>
          </w:p>
          <w:p w14:paraId="322F9456" w14:textId="77777777" w:rsidR="00312D29" w:rsidRDefault="00312D29" w:rsidP="0032007F">
            <w:pPr>
              <w:rPr>
                <w:rFonts w:ascii="Georgia" w:eastAsiaTheme="minorEastAsia" w:hAnsi="Georgia"/>
                <w:color w:val="000000" w:themeColor="text1"/>
                <w:kern w:val="24"/>
              </w:rPr>
            </w:pPr>
          </w:p>
          <w:p w14:paraId="42021A88" w14:textId="2EE52742" w:rsidR="00803F36" w:rsidRPr="00417C91" w:rsidRDefault="002F52A5" w:rsidP="0032007F">
            <w:pPr>
              <w:rPr>
                <w:rFonts w:ascii="Georgia" w:eastAsiaTheme="minorEastAsia" w:hAnsi="Georgia"/>
                <w:color w:val="000000" w:themeColor="text1"/>
                <w:kern w:val="24"/>
              </w:rPr>
            </w:pPr>
            <w:r w:rsidRPr="00C40A9A">
              <w:rPr>
                <w:rFonts w:ascii="Georgia" w:eastAsiaTheme="minorEastAsia" w:hAnsi="Georgia"/>
                <w:color w:val="000000" w:themeColor="text1"/>
                <w:kern w:val="24"/>
              </w:rPr>
              <w:t>Please find the billing requirements for both professional</w:t>
            </w:r>
            <w:r w:rsidR="004A26D9">
              <w:rPr>
                <w:rFonts w:ascii="Georgia" w:eastAsiaTheme="minorEastAsia" w:hAnsi="Georgia"/>
                <w:color w:val="000000" w:themeColor="text1"/>
                <w:kern w:val="24"/>
              </w:rPr>
              <w:t xml:space="preserve"> </w:t>
            </w:r>
            <w:r w:rsidRPr="00C40A9A">
              <w:rPr>
                <w:rFonts w:ascii="Georgia" w:eastAsiaTheme="minorEastAsia" w:hAnsi="Georgia"/>
                <w:color w:val="000000" w:themeColor="text1"/>
                <w:kern w:val="24"/>
              </w:rPr>
              <w:t>and institutional claim forms. As outlined in the CMS Manual</w:t>
            </w:r>
            <w:r w:rsidR="004A26D9">
              <w:rPr>
                <w:rFonts w:ascii="Georgia" w:eastAsiaTheme="minorEastAsia" w:hAnsi="Georgia"/>
                <w:color w:val="000000" w:themeColor="text1"/>
                <w:kern w:val="24"/>
              </w:rPr>
              <w:t xml:space="preserve"> </w:t>
            </w:r>
            <w:r w:rsidRPr="00C40A9A">
              <w:rPr>
                <w:rFonts w:ascii="Georgia" w:eastAsiaTheme="minorEastAsia" w:hAnsi="Georgia"/>
                <w:color w:val="000000" w:themeColor="text1"/>
                <w:kern w:val="24"/>
              </w:rPr>
              <w:t>Transmittal 2955, it is mandatory that the national clinical trial number be reported on the claim sheet for all Aveir VR procedures billed for Medicare beneficiaries.</w:t>
            </w:r>
            <w:r w:rsidRPr="00C40A9A">
              <w:rPr>
                <w:rFonts w:ascii="Georgia" w:eastAsiaTheme="minorEastAsia" w:hAnsi="Georgia"/>
                <w:color w:val="000000" w:themeColor="text1"/>
                <w:kern w:val="24"/>
                <w:vertAlign w:val="superscript"/>
              </w:rPr>
              <w:t>4</w:t>
            </w:r>
          </w:p>
        </w:tc>
      </w:tr>
      <w:tr w:rsidR="00BB072D" w14:paraId="7207218E" w14:textId="77777777" w:rsidTr="00DD6A66">
        <w:trPr>
          <w:trHeight w:val="4329"/>
        </w:trPr>
        <w:tc>
          <w:tcPr>
            <w:tcW w:w="12968" w:type="dxa"/>
            <w:gridSpan w:val="7"/>
            <w:tcBorders>
              <w:top w:val="nil"/>
              <w:left w:val="nil"/>
              <w:bottom w:val="nil"/>
              <w:right w:val="nil"/>
            </w:tcBorders>
            <w:tcMar>
              <w:top w:w="288" w:type="dxa"/>
              <w:left w:w="115" w:type="dxa"/>
              <w:right w:w="115" w:type="dxa"/>
            </w:tcMar>
          </w:tcPr>
          <w:tbl>
            <w:tblPr>
              <w:tblW w:w="12655" w:type="dxa"/>
              <w:tblLayout w:type="fixed"/>
              <w:tblCellMar>
                <w:left w:w="0" w:type="dxa"/>
                <w:right w:w="0" w:type="dxa"/>
              </w:tblCellMar>
              <w:tblLook w:val="04A0" w:firstRow="1" w:lastRow="0" w:firstColumn="1" w:lastColumn="0" w:noHBand="0" w:noVBand="1"/>
            </w:tblPr>
            <w:tblGrid>
              <w:gridCol w:w="4375"/>
              <w:gridCol w:w="4320"/>
              <w:gridCol w:w="3960"/>
            </w:tblGrid>
            <w:tr w:rsidR="000F0807" w:rsidRPr="006528BC" w14:paraId="1A07D48D" w14:textId="77777777" w:rsidTr="00E75796">
              <w:trPr>
                <w:trHeight w:val="1144"/>
              </w:trPr>
              <w:tc>
                <w:tcPr>
                  <w:tcW w:w="4375" w:type="dxa"/>
                  <w:tcBorders>
                    <w:top w:val="single" w:sz="8" w:space="0" w:color="000000"/>
                    <w:left w:val="single" w:sz="8" w:space="0" w:color="000000"/>
                    <w:bottom w:val="single" w:sz="8" w:space="0" w:color="000000"/>
                    <w:right w:val="single" w:sz="8" w:space="0" w:color="000000"/>
                  </w:tcBorders>
                  <w:shd w:val="clear" w:color="auto" w:fill="009CDE"/>
                  <w:tcMar>
                    <w:top w:w="15" w:type="dxa"/>
                    <w:left w:w="108" w:type="dxa"/>
                    <w:bottom w:w="0" w:type="dxa"/>
                    <w:right w:w="108" w:type="dxa"/>
                  </w:tcMar>
                  <w:vAlign w:val="center"/>
                  <w:hideMark/>
                </w:tcPr>
                <w:p w14:paraId="742E9E99" w14:textId="77777777" w:rsidR="000F0807" w:rsidRPr="0048441C" w:rsidRDefault="000F0807" w:rsidP="000F0807">
                  <w:pPr>
                    <w:spacing w:after="0" w:line="240" w:lineRule="auto"/>
                    <w:jc w:val="center"/>
                    <w:rPr>
                      <w:rFonts w:ascii="Arial" w:eastAsia="Times New Roman" w:hAnsi="Arial" w:cs="Arial"/>
                      <w:sz w:val="28"/>
                      <w:szCs w:val="28"/>
                    </w:rPr>
                  </w:pPr>
                  <w:r w:rsidRPr="0048441C">
                    <w:rPr>
                      <w:rFonts w:ascii="Calibri" w:eastAsia="Calibri" w:hAnsi="Calibri" w:cs="Calibri"/>
                      <w:color w:val="FFFFFF"/>
                      <w:kern w:val="24"/>
                      <w:sz w:val="28"/>
                      <w:szCs w:val="28"/>
                    </w:rPr>
                    <w:t>CLAIMS IDENTIFYING INFORMATION TO SIGNIFY PATIENT IS PARTICIPATING IN A STUDY</w:t>
                  </w:r>
                </w:p>
              </w:tc>
              <w:tc>
                <w:tcPr>
                  <w:tcW w:w="4320" w:type="dxa"/>
                  <w:tcBorders>
                    <w:top w:val="single" w:sz="8" w:space="0" w:color="000000"/>
                    <w:left w:val="single" w:sz="8" w:space="0" w:color="000000"/>
                    <w:bottom w:val="single" w:sz="8" w:space="0" w:color="000000"/>
                    <w:right w:val="single" w:sz="8" w:space="0" w:color="000000"/>
                  </w:tcBorders>
                  <w:shd w:val="clear" w:color="auto" w:fill="009CDE"/>
                  <w:tcMar>
                    <w:top w:w="15" w:type="dxa"/>
                    <w:left w:w="108" w:type="dxa"/>
                    <w:bottom w:w="0" w:type="dxa"/>
                    <w:right w:w="108" w:type="dxa"/>
                  </w:tcMar>
                  <w:vAlign w:val="center"/>
                  <w:hideMark/>
                </w:tcPr>
                <w:p w14:paraId="3B87500A" w14:textId="77777777" w:rsidR="000F0807" w:rsidRPr="0048441C" w:rsidRDefault="000F0807" w:rsidP="000F0807">
                  <w:pPr>
                    <w:spacing w:after="0" w:line="240" w:lineRule="auto"/>
                    <w:jc w:val="center"/>
                    <w:rPr>
                      <w:rFonts w:ascii="Arial" w:eastAsia="Times New Roman" w:hAnsi="Arial" w:cs="Arial"/>
                      <w:sz w:val="28"/>
                      <w:szCs w:val="28"/>
                    </w:rPr>
                  </w:pPr>
                  <w:r w:rsidRPr="0048441C">
                    <w:rPr>
                      <w:rFonts w:ascii="Calibri" w:eastAsia="Calibri" w:hAnsi="Calibri" w:cs="Calibri"/>
                      <w:color w:val="FFFFFF"/>
                      <w:kern w:val="24"/>
                      <w:sz w:val="28"/>
                      <w:szCs w:val="28"/>
                    </w:rPr>
                    <w:t>PROFESSIONAL CLAIM FORM</w:t>
                  </w:r>
                </w:p>
                <w:p w14:paraId="51165E3B" w14:textId="77777777" w:rsidR="000F0807" w:rsidRPr="0048441C" w:rsidRDefault="000F0807" w:rsidP="000F0807">
                  <w:pPr>
                    <w:spacing w:after="0" w:line="240" w:lineRule="auto"/>
                    <w:jc w:val="center"/>
                    <w:rPr>
                      <w:rFonts w:ascii="Arial" w:eastAsia="Times New Roman" w:hAnsi="Arial" w:cs="Arial"/>
                      <w:sz w:val="28"/>
                      <w:szCs w:val="28"/>
                    </w:rPr>
                  </w:pPr>
                  <w:r w:rsidRPr="0048441C">
                    <w:rPr>
                      <w:rFonts w:ascii="Calibri" w:eastAsia="Calibri" w:hAnsi="Calibri" w:cs="Calibri"/>
                      <w:color w:val="FFFFFF"/>
                      <w:kern w:val="24"/>
                      <w:sz w:val="28"/>
                      <w:szCs w:val="28"/>
                    </w:rPr>
                    <w:t>(CMS 1500-837P)</w:t>
                  </w:r>
                </w:p>
              </w:tc>
              <w:tc>
                <w:tcPr>
                  <w:tcW w:w="3960" w:type="dxa"/>
                  <w:tcBorders>
                    <w:top w:val="single" w:sz="8" w:space="0" w:color="000000"/>
                    <w:left w:val="single" w:sz="8" w:space="0" w:color="000000"/>
                    <w:bottom w:val="single" w:sz="8" w:space="0" w:color="000000"/>
                    <w:right w:val="single" w:sz="8" w:space="0" w:color="000000"/>
                  </w:tcBorders>
                  <w:shd w:val="clear" w:color="auto" w:fill="009CDE"/>
                  <w:tcMar>
                    <w:top w:w="15" w:type="dxa"/>
                    <w:left w:w="108" w:type="dxa"/>
                    <w:bottom w:w="0" w:type="dxa"/>
                    <w:right w:w="108" w:type="dxa"/>
                  </w:tcMar>
                  <w:vAlign w:val="center"/>
                  <w:hideMark/>
                </w:tcPr>
                <w:p w14:paraId="6229EC07" w14:textId="77777777" w:rsidR="000F0807" w:rsidRPr="0048441C" w:rsidRDefault="000F0807" w:rsidP="000F0807">
                  <w:pPr>
                    <w:spacing w:after="0" w:line="240" w:lineRule="auto"/>
                    <w:jc w:val="center"/>
                    <w:rPr>
                      <w:rFonts w:ascii="Arial" w:eastAsia="Times New Roman" w:hAnsi="Arial" w:cs="Arial"/>
                      <w:sz w:val="28"/>
                      <w:szCs w:val="28"/>
                    </w:rPr>
                  </w:pPr>
                  <w:r w:rsidRPr="0048441C">
                    <w:rPr>
                      <w:rFonts w:ascii="Calibri" w:eastAsia="Calibri" w:hAnsi="Calibri" w:cs="Calibri"/>
                      <w:color w:val="FFFFFF"/>
                      <w:kern w:val="24"/>
                      <w:sz w:val="28"/>
                      <w:szCs w:val="28"/>
                    </w:rPr>
                    <w:t>INSTITUTIONAL CLAIM FORM</w:t>
                  </w:r>
                </w:p>
                <w:p w14:paraId="7D50A646" w14:textId="77777777" w:rsidR="000F0807" w:rsidRPr="0048441C" w:rsidRDefault="000F0807" w:rsidP="000F0807">
                  <w:pPr>
                    <w:spacing w:after="0" w:line="240" w:lineRule="auto"/>
                    <w:jc w:val="center"/>
                    <w:rPr>
                      <w:rFonts w:ascii="Arial" w:eastAsia="Times New Roman" w:hAnsi="Arial" w:cs="Arial"/>
                      <w:sz w:val="28"/>
                      <w:szCs w:val="28"/>
                    </w:rPr>
                  </w:pPr>
                  <w:r w:rsidRPr="0048441C">
                    <w:rPr>
                      <w:rFonts w:ascii="Calibri" w:eastAsia="Calibri" w:hAnsi="Calibri" w:cs="Calibri"/>
                      <w:color w:val="FFFFFF"/>
                      <w:kern w:val="24"/>
                      <w:sz w:val="28"/>
                      <w:szCs w:val="28"/>
                    </w:rPr>
                    <w:t>(UB-04-837i)</w:t>
                  </w:r>
                </w:p>
              </w:tc>
            </w:tr>
            <w:tr w:rsidR="000F0807" w:rsidRPr="006528BC" w14:paraId="36A56343" w14:textId="77777777" w:rsidTr="00E75796">
              <w:trPr>
                <w:trHeight w:val="685"/>
              </w:trPr>
              <w:tc>
                <w:tcPr>
                  <w:tcW w:w="4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1E849" w14:textId="77777777" w:rsidR="000F0807" w:rsidRPr="000F0807" w:rsidRDefault="000F0807" w:rsidP="00835872">
                  <w:pPr>
                    <w:spacing w:after="0" w:line="240" w:lineRule="auto"/>
                    <w:jc w:val="center"/>
                    <w:rPr>
                      <w:rFonts w:ascii="Arial" w:eastAsia="Times New Roman" w:hAnsi="Arial" w:cs="Arial"/>
                    </w:rPr>
                  </w:pPr>
                  <w:r w:rsidRPr="000F0807">
                    <w:rPr>
                      <w:rFonts w:ascii="Calibri" w:eastAsia="Calibri" w:hAnsi="Calibri" w:cs="Calibri"/>
                      <w:color w:val="000000"/>
                      <w:kern w:val="24"/>
                    </w:rPr>
                    <w:t>National Clinical Trial (NCT) Number</w:t>
                  </w:r>
                </w:p>
                <w:p w14:paraId="61E901CC" w14:textId="7224A57E" w:rsidR="000F0807" w:rsidRPr="00835872" w:rsidRDefault="000F0807" w:rsidP="00835872">
                  <w:pPr>
                    <w:spacing w:after="0" w:line="240" w:lineRule="auto"/>
                    <w:jc w:val="center"/>
                    <w:rPr>
                      <w:rFonts w:ascii="Arial" w:eastAsia="Times New Roman" w:hAnsi="Arial" w:cs="Arial"/>
                    </w:rPr>
                  </w:pPr>
                </w:p>
              </w:tc>
              <w:tc>
                <w:tcPr>
                  <w:tcW w:w="4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F6E1AD" w14:textId="77777777" w:rsidR="000F0807" w:rsidRPr="000F0807" w:rsidRDefault="000F0807" w:rsidP="00835872">
                  <w:pPr>
                    <w:spacing w:after="0" w:line="240" w:lineRule="auto"/>
                    <w:jc w:val="center"/>
                    <w:rPr>
                      <w:rFonts w:ascii="Arial" w:eastAsia="Times New Roman" w:hAnsi="Arial" w:cs="Arial"/>
                    </w:rPr>
                  </w:pPr>
                  <w:r w:rsidRPr="000F0807">
                    <w:rPr>
                      <w:rFonts w:ascii="Calibri" w:eastAsia="Calibri" w:hAnsi="Calibri" w:cs="Calibri"/>
                      <w:color w:val="000000"/>
                      <w:kern w:val="24"/>
                    </w:rPr>
                    <w:t>05336877</w:t>
                  </w:r>
                </w:p>
                <w:p w14:paraId="143C7946" w14:textId="77777777" w:rsidR="000F0807" w:rsidRPr="000F0807" w:rsidRDefault="000F0807" w:rsidP="00835872">
                  <w:pPr>
                    <w:spacing w:after="0" w:line="240" w:lineRule="auto"/>
                    <w:jc w:val="center"/>
                    <w:rPr>
                      <w:rFonts w:ascii="Arial" w:eastAsia="Times New Roman" w:hAnsi="Arial" w:cs="Arial"/>
                    </w:rPr>
                  </w:pPr>
                  <w:r w:rsidRPr="000F0807">
                    <w:rPr>
                      <w:rFonts w:ascii="Calibri" w:eastAsia="Calibri" w:hAnsi="Calibri" w:cs="Calibri"/>
                      <w:color w:val="000000"/>
                      <w:kern w:val="24"/>
                    </w:rPr>
                    <w:t>(For paper claims, Report: CT05336877)</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053A95" w14:textId="77777777" w:rsidR="000F0807" w:rsidRPr="000F0807" w:rsidRDefault="000F0807" w:rsidP="00835872">
                  <w:pPr>
                    <w:spacing w:after="0" w:line="240" w:lineRule="auto"/>
                    <w:jc w:val="center"/>
                    <w:rPr>
                      <w:rFonts w:ascii="Arial" w:eastAsia="Times New Roman" w:hAnsi="Arial" w:cs="Arial"/>
                    </w:rPr>
                  </w:pPr>
                  <w:r w:rsidRPr="000F0807">
                    <w:rPr>
                      <w:rFonts w:ascii="Calibri" w:eastAsia="Calibri" w:hAnsi="Calibri" w:cs="Calibri"/>
                      <w:color w:val="000000"/>
                      <w:kern w:val="24"/>
                    </w:rPr>
                    <w:t>05336877</w:t>
                  </w:r>
                </w:p>
              </w:tc>
            </w:tr>
            <w:tr w:rsidR="000F0807" w:rsidRPr="006528BC" w14:paraId="2D7F4660" w14:textId="77777777" w:rsidTr="00E75796">
              <w:trPr>
                <w:trHeight w:val="462"/>
              </w:trPr>
              <w:tc>
                <w:tcPr>
                  <w:tcW w:w="437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1DDC202" w14:textId="77777777" w:rsidR="000F0807" w:rsidRPr="000F0807" w:rsidRDefault="000F0807" w:rsidP="00835872">
                  <w:pPr>
                    <w:spacing w:after="0" w:line="240" w:lineRule="auto"/>
                    <w:jc w:val="center"/>
                    <w:rPr>
                      <w:rFonts w:ascii="Arial" w:eastAsia="Times New Roman" w:hAnsi="Arial" w:cs="Arial"/>
                    </w:rPr>
                  </w:pPr>
                  <w:r w:rsidRPr="000F0807">
                    <w:rPr>
                      <w:rFonts w:ascii="Calibri" w:eastAsia="Calibri" w:hAnsi="Calibri" w:cs="Calibri"/>
                      <w:color w:val="000000"/>
                      <w:kern w:val="24"/>
                    </w:rPr>
                    <w:t>Condition Code 30</w:t>
                  </w:r>
                </w:p>
              </w:tc>
              <w:tc>
                <w:tcPr>
                  <w:tcW w:w="43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336870D6" w14:textId="77777777" w:rsidR="000F0807" w:rsidRPr="000F0807" w:rsidRDefault="000F0807" w:rsidP="00835872">
                  <w:pPr>
                    <w:spacing w:after="0" w:line="240" w:lineRule="auto"/>
                    <w:jc w:val="center"/>
                    <w:rPr>
                      <w:rFonts w:ascii="Arial" w:eastAsia="Times New Roman" w:hAnsi="Arial" w:cs="Arial"/>
                    </w:rPr>
                  </w:pPr>
                  <w:r w:rsidRPr="000F0807">
                    <w:rPr>
                      <w:rFonts w:ascii="Calibri" w:eastAsia="Calibri" w:hAnsi="Calibri" w:cs="Calibri"/>
                      <w:color w:val="000000"/>
                      <w:kern w:val="24"/>
                    </w:rPr>
                    <w:t>Not reported on Physician Claim</w:t>
                  </w:r>
                </w:p>
              </w:tc>
              <w:tc>
                <w:tcPr>
                  <w:tcW w:w="396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8BD9EBB" w14:textId="77777777" w:rsidR="000F0807" w:rsidRPr="000F0807" w:rsidRDefault="000F0807" w:rsidP="00835872">
                  <w:pPr>
                    <w:spacing w:after="0" w:line="240" w:lineRule="auto"/>
                    <w:jc w:val="center"/>
                    <w:rPr>
                      <w:rFonts w:ascii="Arial" w:eastAsia="Times New Roman" w:hAnsi="Arial" w:cs="Arial"/>
                    </w:rPr>
                  </w:pPr>
                  <w:r w:rsidRPr="000F0807">
                    <w:rPr>
                      <w:rFonts w:ascii="Calibri" w:eastAsia="Calibri" w:hAnsi="Calibri" w:cs="Calibri"/>
                      <w:color w:val="000000"/>
                      <w:kern w:val="24"/>
                    </w:rPr>
                    <w:t>30</w:t>
                  </w:r>
                </w:p>
              </w:tc>
            </w:tr>
            <w:tr w:rsidR="000F0807" w:rsidRPr="006528BC" w14:paraId="5B15AA4C" w14:textId="77777777" w:rsidTr="00E75796">
              <w:trPr>
                <w:trHeight w:val="820"/>
              </w:trPr>
              <w:tc>
                <w:tcPr>
                  <w:tcW w:w="4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BB8D92" w14:textId="77777777" w:rsidR="000F0807" w:rsidRPr="000F0807" w:rsidRDefault="000F0807" w:rsidP="00835872">
                  <w:pPr>
                    <w:spacing w:after="0" w:line="240" w:lineRule="auto"/>
                    <w:jc w:val="center"/>
                    <w:rPr>
                      <w:rFonts w:ascii="Arial" w:eastAsia="Times New Roman" w:hAnsi="Arial" w:cs="Arial"/>
                    </w:rPr>
                  </w:pPr>
                  <w:r w:rsidRPr="000F0807">
                    <w:rPr>
                      <w:rFonts w:ascii="Calibri" w:eastAsia="Calibri" w:hAnsi="Calibri" w:cs="Calibri"/>
                      <w:color w:val="000000"/>
                      <w:kern w:val="24"/>
                    </w:rPr>
                    <w:t>Secondary Diagnosis Code</w:t>
                  </w:r>
                </w:p>
              </w:tc>
              <w:tc>
                <w:tcPr>
                  <w:tcW w:w="4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32D275" w14:textId="77777777" w:rsidR="000F0807" w:rsidRPr="000F0807" w:rsidRDefault="000F0807" w:rsidP="00835872">
                  <w:pPr>
                    <w:spacing w:after="0" w:line="240" w:lineRule="auto"/>
                    <w:jc w:val="center"/>
                    <w:rPr>
                      <w:rFonts w:ascii="Arial" w:eastAsia="Times New Roman" w:hAnsi="Arial" w:cs="Arial"/>
                    </w:rPr>
                  </w:pPr>
                  <w:r w:rsidRPr="000F0807">
                    <w:rPr>
                      <w:rFonts w:ascii="Calibri" w:eastAsia="Calibri" w:hAnsi="Calibri" w:cs="Calibri"/>
                      <w:color w:val="000000"/>
                      <w:kern w:val="24"/>
                    </w:rPr>
                    <w:t>Z00.6 (Encounter for examination for normal comparison and control in clinical research program)</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0CA18" w14:textId="77777777" w:rsidR="000F0807" w:rsidRPr="000F0807" w:rsidRDefault="000F0807" w:rsidP="00835872">
                  <w:pPr>
                    <w:spacing w:after="0" w:line="240" w:lineRule="auto"/>
                    <w:jc w:val="center"/>
                    <w:rPr>
                      <w:rFonts w:ascii="Arial" w:eastAsia="Times New Roman" w:hAnsi="Arial" w:cs="Arial"/>
                    </w:rPr>
                  </w:pPr>
                  <w:r w:rsidRPr="000F0807">
                    <w:rPr>
                      <w:rFonts w:ascii="Calibri" w:eastAsia="Calibri" w:hAnsi="Calibri" w:cs="Calibri"/>
                      <w:color w:val="000000"/>
                      <w:kern w:val="24"/>
                    </w:rPr>
                    <w:t>Z00.6 (Encounter for examination for normal comparison and control in clinical research program)</w:t>
                  </w:r>
                </w:p>
              </w:tc>
            </w:tr>
            <w:tr w:rsidR="000F0807" w:rsidRPr="006528BC" w14:paraId="063CA340" w14:textId="77777777" w:rsidTr="00E75796">
              <w:trPr>
                <w:trHeight w:val="1036"/>
              </w:trPr>
              <w:tc>
                <w:tcPr>
                  <w:tcW w:w="437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69330C8F" w14:textId="77777777" w:rsidR="000F0807" w:rsidRPr="000F0807" w:rsidRDefault="000F0807" w:rsidP="00835872">
                  <w:pPr>
                    <w:spacing w:after="0" w:line="240" w:lineRule="auto"/>
                    <w:jc w:val="center"/>
                    <w:rPr>
                      <w:rFonts w:ascii="Arial" w:eastAsia="Times New Roman" w:hAnsi="Arial" w:cs="Arial"/>
                    </w:rPr>
                  </w:pPr>
                  <w:r w:rsidRPr="000F0807">
                    <w:rPr>
                      <w:rFonts w:ascii="Calibri" w:eastAsia="Calibri" w:hAnsi="Calibri" w:cs="Calibri"/>
                      <w:color w:val="000000"/>
                      <w:kern w:val="24"/>
                    </w:rPr>
                    <w:t>Q0 Modifier</w:t>
                  </w:r>
                </w:p>
              </w:tc>
              <w:tc>
                <w:tcPr>
                  <w:tcW w:w="43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6675B9D1" w14:textId="77777777" w:rsidR="000F0807" w:rsidRPr="000F0807" w:rsidRDefault="000F0807" w:rsidP="00835872">
                  <w:pPr>
                    <w:spacing w:after="0" w:line="240" w:lineRule="auto"/>
                    <w:jc w:val="center"/>
                    <w:rPr>
                      <w:rFonts w:ascii="Arial" w:eastAsia="Times New Roman" w:hAnsi="Arial" w:cs="Arial"/>
                    </w:rPr>
                  </w:pPr>
                  <w:r w:rsidRPr="000F0807">
                    <w:rPr>
                      <w:rFonts w:ascii="Calibri" w:eastAsia="Calibri" w:hAnsi="Calibri" w:cs="Calibri"/>
                      <w:color w:val="000000"/>
                      <w:kern w:val="24"/>
                    </w:rPr>
                    <w:t>Q0</w:t>
                  </w:r>
                </w:p>
                <w:p w14:paraId="4D666808" w14:textId="77777777" w:rsidR="000F0807" w:rsidRPr="000F0807" w:rsidRDefault="000F0807" w:rsidP="00835872">
                  <w:pPr>
                    <w:spacing w:after="0" w:line="240" w:lineRule="auto"/>
                    <w:jc w:val="center"/>
                    <w:rPr>
                      <w:rFonts w:ascii="Arial" w:eastAsia="Times New Roman" w:hAnsi="Arial" w:cs="Arial"/>
                    </w:rPr>
                  </w:pPr>
                  <w:r w:rsidRPr="000F0807">
                    <w:rPr>
                      <w:rFonts w:ascii="Calibri" w:eastAsia="Calibri" w:hAnsi="Calibri" w:cs="Calibri"/>
                      <w:color w:val="000000"/>
                      <w:kern w:val="24"/>
                    </w:rPr>
                    <w:t>(Investigational clinical service provided in a clinical research study that is an approval clinical research study)</w:t>
                  </w:r>
                </w:p>
              </w:tc>
              <w:tc>
                <w:tcPr>
                  <w:tcW w:w="396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6CB1E454" w14:textId="77777777" w:rsidR="000F0807" w:rsidRPr="000F0807" w:rsidRDefault="000F0807" w:rsidP="00835872">
                  <w:pPr>
                    <w:spacing w:after="0" w:line="240" w:lineRule="auto"/>
                    <w:jc w:val="center"/>
                    <w:rPr>
                      <w:rFonts w:ascii="Arial" w:eastAsia="Times New Roman" w:hAnsi="Arial" w:cs="Arial"/>
                    </w:rPr>
                  </w:pPr>
                  <w:r w:rsidRPr="000F0807">
                    <w:rPr>
                      <w:rFonts w:ascii="Calibri" w:eastAsia="Calibri" w:hAnsi="Calibri" w:cs="Calibri"/>
                      <w:color w:val="000000"/>
                      <w:kern w:val="24"/>
                    </w:rPr>
                    <w:t>Q0</w:t>
                  </w:r>
                </w:p>
                <w:p w14:paraId="7F915A28" w14:textId="77777777" w:rsidR="000F0807" w:rsidRPr="000F0807" w:rsidRDefault="000F0807" w:rsidP="00835872">
                  <w:pPr>
                    <w:spacing w:after="0" w:line="240" w:lineRule="auto"/>
                    <w:jc w:val="center"/>
                    <w:rPr>
                      <w:rFonts w:ascii="Arial" w:eastAsia="Times New Roman" w:hAnsi="Arial" w:cs="Arial"/>
                    </w:rPr>
                  </w:pPr>
                  <w:r w:rsidRPr="000F0807">
                    <w:rPr>
                      <w:rFonts w:ascii="Calibri" w:eastAsia="Calibri" w:hAnsi="Calibri" w:cs="Calibri"/>
                      <w:color w:val="000000"/>
                      <w:kern w:val="24"/>
                    </w:rPr>
                    <w:t>(Investigational clinical service provided in a clinical research study that is an approved clinical research study)</w:t>
                  </w:r>
                </w:p>
              </w:tc>
            </w:tr>
          </w:tbl>
          <w:p w14:paraId="50268D4A" w14:textId="40B29410" w:rsidR="00BB072D" w:rsidRDefault="00BB072D" w:rsidP="009E3820">
            <w:pPr>
              <w:pStyle w:val="NoSpacing"/>
            </w:pPr>
          </w:p>
        </w:tc>
      </w:tr>
      <w:tr w:rsidR="00BB072D" w14:paraId="0170FB69" w14:textId="77777777" w:rsidTr="00005E52">
        <w:trPr>
          <w:trHeight w:val="432"/>
        </w:trPr>
        <w:tc>
          <w:tcPr>
            <w:tcW w:w="12968" w:type="dxa"/>
            <w:gridSpan w:val="7"/>
            <w:tcBorders>
              <w:top w:val="nil"/>
              <w:left w:val="nil"/>
              <w:bottom w:val="nil"/>
              <w:right w:val="nil"/>
            </w:tcBorders>
            <w:tcMar>
              <w:top w:w="288" w:type="dxa"/>
              <w:left w:w="115" w:type="dxa"/>
              <w:right w:w="115" w:type="dxa"/>
            </w:tcMar>
            <w:vAlign w:val="center"/>
          </w:tcPr>
          <w:p w14:paraId="4E857F55" w14:textId="77777777" w:rsidR="002A23F5" w:rsidRPr="002A23F5" w:rsidRDefault="002A23F5" w:rsidP="00005E52">
            <w:pPr>
              <w:rPr>
                <w:rFonts w:ascii="Georgia" w:hAnsi="Georgia"/>
                <w:color w:val="009CDE"/>
              </w:rPr>
            </w:pPr>
          </w:p>
          <w:p w14:paraId="21CAF04A" w14:textId="21A4E8D9" w:rsidR="00BB072D" w:rsidRPr="00005E52" w:rsidRDefault="00DD6A66" w:rsidP="00005E52">
            <w:pPr>
              <w:rPr>
                <w:rFonts w:ascii="Georgia" w:hAnsi="Georgia"/>
                <w:color w:val="009CDE"/>
                <w:sz w:val="36"/>
                <w:szCs w:val="36"/>
              </w:rPr>
            </w:pPr>
            <w:r w:rsidRPr="00DD6A66">
              <w:rPr>
                <w:rFonts w:ascii="Georgia" w:hAnsi="Georgia"/>
                <w:color w:val="009CDE"/>
                <w:sz w:val="36"/>
                <w:szCs w:val="36"/>
              </w:rPr>
              <w:t>CPT</w:t>
            </w:r>
            <w:r w:rsidRPr="00DD6A66">
              <w:rPr>
                <w:rFonts w:ascii="Georgia" w:hAnsi="Georgia"/>
                <w:color w:val="009CDE"/>
                <w:sz w:val="36"/>
                <w:szCs w:val="36"/>
                <w:vertAlign w:val="superscript"/>
              </w:rPr>
              <w:t>‡</w:t>
            </w:r>
            <w:r w:rsidRPr="00DD6A66">
              <w:rPr>
                <w:rFonts w:ascii="Georgia" w:hAnsi="Georgia"/>
                <w:color w:val="009CDE"/>
                <w:sz w:val="36"/>
                <w:szCs w:val="36"/>
              </w:rPr>
              <w:t xml:space="preserve"> Codes</w:t>
            </w:r>
            <w:r w:rsidRPr="00DD6A66">
              <w:rPr>
                <w:rFonts w:ascii="Georgia" w:hAnsi="Georgia"/>
                <w:color w:val="009CDE"/>
                <w:sz w:val="36"/>
                <w:szCs w:val="36"/>
                <w:vertAlign w:val="superscript"/>
              </w:rPr>
              <w:t>5,6</w:t>
            </w:r>
          </w:p>
        </w:tc>
      </w:tr>
      <w:tr w:rsidR="009E3820" w:rsidRPr="00E034A1" w14:paraId="74C04657" w14:textId="77777777" w:rsidTr="002768F0">
        <w:trPr>
          <w:trHeight w:val="864"/>
        </w:trPr>
        <w:tc>
          <w:tcPr>
            <w:tcW w:w="12968" w:type="dxa"/>
            <w:gridSpan w:val="7"/>
            <w:tcBorders>
              <w:top w:val="nil"/>
              <w:left w:val="nil"/>
              <w:bottom w:val="nil"/>
              <w:right w:val="nil"/>
            </w:tcBorders>
            <w:vAlign w:val="center"/>
          </w:tcPr>
          <w:tbl>
            <w:tblPr>
              <w:tblStyle w:val="TableGrid"/>
              <w:tblW w:w="12660" w:type="dxa"/>
              <w:tblLayout w:type="fixed"/>
              <w:tblLook w:val="04A0" w:firstRow="1" w:lastRow="0" w:firstColumn="1" w:lastColumn="0" w:noHBand="0" w:noVBand="1"/>
            </w:tblPr>
            <w:tblGrid>
              <w:gridCol w:w="1151"/>
              <w:gridCol w:w="7197"/>
              <w:gridCol w:w="1350"/>
              <w:gridCol w:w="1620"/>
              <w:gridCol w:w="1342"/>
            </w:tblGrid>
            <w:tr w:rsidR="00810ED9" w:rsidRPr="000F0807" w14:paraId="3039DB42" w14:textId="77777777" w:rsidTr="00556461">
              <w:trPr>
                <w:trHeight w:val="521"/>
              </w:trPr>
              <w:tc>
                <w:tcPr>
                  <w:tcW w:w="1151" w:type="dxa"/>
                  <w:vMerge w:val="restart"/>
                  <w:shd w:val="clear" w:color="auto" w:fill="009CDE"/>
                  <w:vAlign w:val="center"/>
                </w:tcPr>
                <w:p w14:paraId="7055472E" w14:textId="473CE428" w:rsidR="00810ED9" w:rsidRPr="00835872" w:rsidRDefault="00810ED9" w:rsidP="00F14837">
                  <w:pPr>
                    <w:jc w:val="center"/>
                    <w:rPr>
                      <w:rFonts w:ascii="Calibri" w:hAnsi="Calibri"/>
                      <w:color w:val="FFFFFF" w:themeColor="background1"/>
                      <w:sz w:val="28"/>
                      <w:szCs w:val="28"/>
                    </w:rPr>
                  </w:pPr>
                  <w:r w:rsidRPr="00835872">
                    <w:rPr>
                      <w:rFonts w:ascii="Calibri" w:hAnsi="Calibri"/>
                      <w:color w:val="FFFFFF" w:themeColor="background1"/>
                      <w:sz w:val="28"/>
                      <w:szCs w:val="28"/>
                    </w:rPr>
                    <w:t>CPT</w:t>
                  </w:r>
                  <w:r w:rsidRPr="00835872">
                    <w:rPr>
                      <w:rFonts w:ascii="Calibri" w:hAnsi="Calibri"/>
                      <w:color w:val="FFFFFF" w:themeColor="background1"/>
                      <w:sz w:val="28"/>
                      <w:szCs w:val="28"/>
                      <w:vertAlign w:val="superscript"/>
                    </w:rPr>
                    <w:t>‡</w:t>
                  </w:r>
                  <w:r w:rsidRPr="00835872">
                    <w:rPr>
                      <w:rFonts w:ascii="Calibri" w:hAnsi="Calibri"/>
                      <w:color w:val="FFFFFF" w:themeColor="background1"/>
                      <w:sz w:val="28"/>
                      <w:szCs w:val="28"/>
                    </w:rPr>
                    <w:t xml:space="preserve"> </w:t>
                  </w:r>
                  <w:r w:rsidR="003C45EB">
                    <w:rPr>
                      <w:rFonts w:ascii="Calibri" w:hAnsi="Calibri"/>
                      <w:color w:val="FFFFFF" w:themeColor="background1"/>
                      <w:sz w:val="28"/>
                      <w:szCs w:val="28"/>
                    </w:rPr>
                    <w:t>C</w:t>
                  </w:r>
                  <w:r w:rsidRPr="00835872">
                    <w:rPr>
                      <w:rFonts w:ascii="Calibri" w:hAnsi="Calibri"/>
                      <w:color w:val="FFFFFF" w:themeColor="background1"/>
                      <w:sz w:val="28"/>
                      <w:szCs w:val="28"/>
                    </w:rPr>
                    <w:t>ode</w:t>
                  </w:r>
                </w:p>
              </w:tc>
              <w:tc>
                <w:tcPr>
                  <w:tcW w:w="7197" w:type="dxa"/>
                  <w:vMerge w:val="restart"/>
                  <w:shd w:val="clear" w:color="auto" w:fill="009CDE"/>
                  <w:vAlign w:val="center"/>
                </w:tcPr>
                <w:p w14:paraId="129894A4" w14:textId="77777777" w:rsidR="00810ED9" w:rsidRPr="00835872" w:rsidRDefault="00810ED9" w:rsidP="00F14837">
                  <w:pPr>
                    <w:jc w:val="center"/>
                    <w:rPr>
                      <w:rFonts w:ascii="Calibri" w:hAnsi="Calibri"/>
                      <w:color w:val="FFFFFF" w:themeColor="background1"/>
                      <w:sz w:val="28"/>
                      <w:szCs w:val="28"/>
                    </w:rPr>
                  </w:pPr>
                  <w:r w:rsidRPr="00835872">
                    <w:rPr>
                      <w:rFonts w:ascii="Calibri" w:hAnsi="Calibri"/>
                      <w:color w:val="FFFFFF" w:themeColor="background1"/>
                      <w:sz w:val="28"/>
                      <w:szCs w:val="28"/>
                    </w:rPr>
                    <w:t>Description</w:t>
                  </w:r>
                </w:p>
              </w:tc>
              <w:tc>
                <w:tcPr>
                  <w:tcW w:w="4312" w:type="dxa"/>
                  <w:gridSpan w:val="3"/>
                  <w:shd w:val="clear" w:color="auto" w:fill="009CDE"/>
                  <w:vAlign w:val="center"/>
                </w:tcPr>
                <w:p w14:paraId="2F10BD45" w14:textId="4EBA1B6A" w:rsidR="00810ED9" w:rsidRPr="00835872" w:rsidRDefault="00E66684" w:rsidP="00123988">
                  <w:pPr>
                    <w:jc w:val="center"/>
                    <w:rPr>
                      <w:rFonts w:ascii="Calibri" w:hAnsi="Calibri"/>
                      <w:color w:val="FFFFFF" w:themeColor="background1"/>
                      <w:sz w:val="28"/>
                      <w:szCs w:val="28"/>
                    </w:rPr>
                  </w:pPr>
                  <w:r>
                    <w:rPr>
                      <w:rFonts w:ascii="Calibri" w:hAnsi="Calibri"/>
                      <w:color w:val="FFFFFF" w:themeColor="background1"/>
                      <w:sz w:val="28"/>
                      <w:szCs w:val="28"/>
                    </w:rPr>
                    <w:t>202</w:t>
                  </w:r>
                  <w:r w:rsidR="00866F86">
                    <w:rPr>
                      <w:rFonts w:ascii="Calibri" w:hAnsi="Calibri"/>
                      <w:color w:val="FFFFFF" w:themeColor="background1"/>
                      <w:sz w:val="28"/>
                      <w:szCs w:val="28"/>
                    </w:rPr>
                    <w:t>4</w:t>
                  </w:r>
                  <w:r>
                    <w:rPr>
                      <w:rFonts w:ascii="Calibri" w:hAnsi="Calibri"/>
                      <w:color w:val="FFFFFF" w:themeColor="background1"/>
                      <w:sz w:val="28"/>
                      <w:szCs w:val="28"/>
                    </w:rPr>
                    <w:t xml:space="preserve"> </w:t>
                  </w:r>
                  <w:r w:rsidRPr="00835872">
                    <w:rPr>
                      <w:rFonts w:ascii="Calibri" w:hAnsi="Calibri"/>
                      <w:color w:val="FFFFFF" w:themeColor="background1"/>
                      <w:sz w:val="28"/>
                      <w:szCs w:val="28"/>
                    </w:rPr>
                    <w:t>National Medicare</w:t>
                  </w:r>
                  <w:r>
                    <w:rPr>
                      <w:rFonts w:ascii="Calibri" w:hAnsi="Calibri"/>
                      <w:color w:val="FFFFFF" w:themeColor="background1"/>
                      <w:sz w:val="28"/>
                      <w:szCs w:val="28"/>
                    </w:rPr>
                    <w:t xml:space="preserve"> Rates</w:t>
                  </w:r>
                </w:p>
              </w:tc>
            </w:tr>
            <w:tr w:rsidR="005F2822" w:rsidRPr="000F0807" w14:paraId="692F8ACE" w14:textId="77777777" w:rsidTr="00556461">
              <w:trPr>
                <w:trHeight w:val="521"/>
              </w:trPr>
              <w:tc>
                <w:tcPr>
                  <w:tcW w:w="1151" w:type="dxa"/>
                  <w:vMerge/>
                  <w:shd w:val="clear" w:color="auto" w:fill="009CDE"/>
                  <w:vAlign w:val="center"/>
                </w:tcPr>
                <w:p w14:paraId="6B9CCD73" w14:textId="77777777" w:rsidR="005F2822" w:rsidRPr="00835872" w:rsidRDefault="005F2822" w:rsidP="00F14837">
                  <w:pPr>
                    <w:jc w:val="center"/>
                    <w:rPr>
                      <w:rFonts w:ascii="Calibri" w:hAnsi="Calibri"/>
                      <w:color w:val="FFFFFF" w:themeColor="background1"/>
                      <w:sz w:val="28"/>
                      <w:szCs w:val="28"/>
                    </w:rPr>
                  </w:pPr>
                </w:p>
              </w:tc>
              <w:tc>
                <w:tcPr>
                  <w:tcW w:w="7197" w:type="dxa"/>
                  <w:vMerge/>
                  <w:shd w:val="clear" w:color="auto" w:fill="009CDE"/>
                  <w:vAlign w:val="center"/>
                </w:tcPr>
                <w:p w14:paraId="79829D9A" w14:textId="77777777" w:rsidR="005F2822" w:rsidRPr="00835872" w:rsidRDefault="005F2822" w:rsidP="00F14837">
                  <w:pPr>
                    <w:jc w:val="center"/>
                    <w:rPr>
                      <w:rFonts w:ascii="Calibri" w:hAnsi="Calibri"/>
                      <w:color w:val="FFFFFF" w:themeColor="background1"/>
                      <w:sz w:val="28"/>
                      <w:szCs w:val="28"/>
                    </w:rPr>
                  </w:pPr>
                </w:p>
              </w:tc>
              <w:tc>
                <w:tcPr>
                  <w:tcW w:w="2970" w:type="dxa"/>
                  <w:gridSpan w:val="2"/>
                  <w:shd w:val="clear" w:color="auto" w:fill="009CDE"/>
                  <w:vAlign w:val="center"/>
                </w:tcPr>
                <w:p w14:paraId="47437317" w14:textId="4B8F6AB1" w:rsidR="005F2822" w:rsidRPr="00835872" w:rsidRDefault="007F243B" w:rsidP="00123988">
                  <w:pPr>
                    <w:jc w:val="center"/>
                    <w:rPr>
                      <w:rFonts w:ascii="Calibri" w:hAnsi="Calibri"/>
                      <w:color w:val="FFFFFF" w:themeColor="background1"/>
                      <w:sz w:val="28"/>
                      <w:szCs w:val="28"/>
                    </w:rPr>
                  </w:pPr>
                  <w:r>
                    <w:rPr>
                      <w:rFonts w:ascii="Calibri" w:hAnsi="Calibri"/>
                      <w:color w:val="FFFFFF" w:themeColor="background1"/>
                      <w:sz w:val="28"/>
                      <w:szCs w:val="28"/>
                    </w:rPr>
                    <w:t>Physician</w:t>
                  </w:r>
                </w:p>
              </w:tc>
              <w:tc>
                <w:tcPr>
                  <w:tcW w:w="1342" w:type="dxa"/>
                  <w:vMerge w:val="restart"/>
                  <w:shd w:val="clear" w:color="auto" w:fill="009CDE"/>
                  <w:vAlign w:val="center"/>
                </w:tcPr>
                <w:p w14:paraId="01A31A2B" w14:textId="541F7836" w:rsidR="005F2822" w:rsidRPr="00835872" w:rsidRDefault="007F243B" w:rsidP="00810ED9">
                  <w:pPr>
                    <w:jc w:val="center"/>
                    <w:rPr>
                      <w:rFonts w:ascii="Calibri" w:hAnsi="Calibri"/>
                      <w:color w:val="FFFFFF" w:themeColor="background1"/>
                      <w:sz w:val="28"/>
                      <w:szCs w:val="28"/>
                    </w:rPr>
                  </w:pPr>
                  <w:r>
                    <w:rPr>
                      <w:rFonts w:ascii="Calibri" w:hAnsi="Calibri"/>
                      <w:color w:val="FFFFFF" w:themeColor="background1"/>
                      <w:sz w:val="28"/>
                      <w:szCs w:val="28"/>
                    </w:rPr>
                    <w:t>Facility</w:t>
                  </w:r>
                </w:p>
              </w:tc>
            </w:tr>
            <w:tr w:rsidR="005F2822" w:rsidRPr="000F0807" w14:paraId="31453184" w14:textId="77777777" w:rsidTr="00556461">
              <w:trPr>
                <w:trHeight w:val="521"/>
              </w:trPr>
              <w:tc>
                <w:tcPr>
                  <w:tcW w:w="1151" w:type="dxa"/>
                  <w:vMerge/>
                  <w:shd w:val="clear" w:color="auto" w:fill="009CDE"/>
                  <w:vAlign w:val="center"/>
                </w:tcPr>
                <w:p w14:paraId="77326905" w14:textId="77777777" w:rsidR="005F2822" w:rsidRPr="00835872" w:rsidRDefault="005F2822" w:rsidP="00F14837">
                  <w:pPr>
                    <w:jc w:val="center"/>
                    <w:rPr>
                      <w:rFonts w:ascii="Calibri" w:hAnsi="Calibri"/>
                      <w:color w:val="FFFFFF" w:themeColor="background1"/>
                      <w:sz w:val="28"/>
                      <w:szCs w:val="28"/>
                    </w:rPr>
                  </w:pPr>
                </w:p>
              </w:tc>
              <w:tc>
                <w:tcPr>
                  <w:tcW w:w="7197" w:type="dxa"/>
                  <w:vMerge/>
                  <w:shd w:val="clear" w:color="auto" w:fill="009CDE"/>
                  <w:vAlign w:val="center"/>
                </w:tcPr>
                <w:p w14:paraId="63F3D129" w14:textId="77777777" w:rsidR="005F2822" w:rsidRPr="00835872" w:rsidRDefault="005F2822" w:rsidP="00F14837">
                  <w:pPr>
                    <w:jc w:val="center"/>
                    <w:rPr>
                      <w:rFonts w:ascii="Calibri" w:hAnsi="Calibri"/>
                      <w:color w:val="FFFFFF" w:themeColor="background1"/>
                      <w:sz w:val="28"/>
                      <w:szCs w:val="28"/>
                    </w:rPr>
                  </w:pPr>
                </w:p>
              </w:tc>
              <w:tc>
                <w:tcPr>
                  <w:tcW w:w="1350" w:type="dxa"/>
                  <w:shd w:val="clear" w:color="auto" w:fill="009CDE"/>
                  <w:vAlign w:val="center"/>
                </w:tcPr>
                <w:p w14:paraId="4785D1CA" w14:textId="3B234977" w:rsidR="005F2822" w:rsidRPr="00835872" w:rsidRDefault="007F243B" w:rsidP="00123988">
                  <w:pPr>
                    <w:jc w:val="center"/>
                    <w:rPr>
                      <w:rFonts w:ascii="Calibri" w:hAnsi="Calibri"/>
                      <w:color w:val="FFFFFF" w:themeColor="background1"/>
                      <w:sz w:val="28"/>
                      <w:szCs w:val="28"/>
                    </w:rPr>
                  </w:pPr>
                  <w:r>
                    <w:rPr>
                      <w:rFonts w:ascii="Calibri" w:hAnsi="Calibri"/>
                      <w:color w:val="FFFFFF" w:themeColor="background1"/>
                      <w:sz w:val="28"/>
                      <w:szCs w:val="28"/>
                    </w:rPr>
                    <w:t>Facility</w:t>
                  </w:r>
                </w:p>
              </w:tc>
              <w:tc>
                <w:tcPr>
                  <w:tcW w:w="1620" w:type="dxa"/>
                  <w:shd w:val="clear" w:color="auto" w:fill="009CDE"/>
                  <w:vAlign w:val="center"/>
                </w:tcPr>
                <w:p w14:paraId="73CE0001" w14:textId="5D6D4396" w:rsidR="005F2822" w:rsidRPr="00835872" w:rsidRDefault="007F243B" w:rsidP="00123988">
                  <w:pPr>
                    <w:jc w:val="center"/>
                    <w:rPr>
                      <w:rFonts w:ascii="Calibri" w:hAnsi="Calibri"/>
                      <w:color w:val="FFFFFF" w:themeColor="background1"/>
                      <w:sz w:val="28"/>
                      <w:szCs w:val="28"/>
                    </w:rPr>
                  </w:pPr>
                  <w:r>
                    <w:rPr>
                      <w:rFonts w:ascii="Calibri" w:hAnsi="Calibri"/>
                      <w:color w:val="FFFFFF" w:themeColor="background1"/>
                      <w:sz w:val="28"/>
                      <w:szCs w:val="28"/>
                    </w:rPr>
                    <w:t>Non-Facility</w:t>
                  </w:r>
                </w:p>
              </w:tc>
              <w:tc>
                <w:tcPr>
                  <w:tcW w:w="1342" w:type="dxa"/>
                  <w:vMerge/>
                  <w:shd w:val="clear" w:color="auto" w:fill="009CDE"/>
                  <w:vAlign w:val="center"/>
                </w:tcPr>
                <w:p w14:paraId="1BAC04E9" w14:textId="488C4026" w:rsidR="005F2822" w:rsidRPr="00835872" w:rsidRDefault="005F2822" w:rsidP="00810ED9">
                  <w:pPr>
                    <w:jc w:val="center"/>
                    <w:rPr>
                      <w:rFonts w:ascii="Calibri" w:hAnsi="Calibri"/>
                      <w:color w:val="FFFFFF" w:themeColor="background1"/>
                      <w:sz w:val="28"/>
                      <w:szCs w:val="28"/>
                    </w:rPr>
                  </w:pPr>
                </w:p>
              </w:tc>
            </w:tr>
            <w:tr w:rsidR="00A430CF" w:rsidRPr="000F0807" w14:paraId="0CB40B63" w14:textId="77777777" w:rsidTr="00556461">
              <w:tc>
                <w:tcPr>
                  <w:tcW w:w="1151" w:type="dxa"/>
                  <w:vAlign w:val="center"/>
                </w:tcPr>
                <w:p w14:paraId="369D3FA1" w14:textId="77777777" w:rsidR="00A430CF" w:rsidRPr="000F0807" w:rsidRDefault="00A430CF" w:rsidP="00DD6A66">
                  <w:pPr>
                    <w:rPr>
                      <w:rFonts w:ascii="Calibri" w:hAnsi="Calibri"/>
                      <w:color w:val="009CDE"/>
                    </w:rPr>
                  </w:pPr>
                  <w:r w:rsidRPr="000F0807">
                    <w:rPr>
                      <w:rFonts w:ascii="Calibri" w:hAnsi="Calibri"/>
                      <w:color w:val="009CDE"/>
                    </w:rPr>
                    <w:t>33274</w:t>
                  </w:r>
                </w:p>
              </w:tc>
              <w:tc>
                <w:tcPr>
                  <w:tcW w:w="7197" w:type="dxa"/>
                  <w:vAlign w:val="center"/>
                </w:tcPr>
                <w:p w14:paraId="499ED65C" w14:textId="77777777" w:rsidR="00A430CF" w:rsidRPr="000F0807" w:rsidRDefault="00A430CF" w:rsidP="00DD6A66">
                  <w:pPr>
                    <w:rPr>
                      <w:rFonts w:ascii="Calibri" w:hAnsi="Calibri"/>
                      <w:i/>
                      <w:iCs/>
                    </w:rPr>
                  </w:pPr>
                  <w:r w:rsidRPr="000F0807">
                    <w:rPr>
                      <w:rFonts w:ascii="Calibri" w:hAnsi="Calibri"/>
                      <w:i/>
                      <w:iCs/>
                    </w:rPr>
                    <w:t xml:space="preserve">Transcatheter insertion or replacement of permanent leadless pacemaker, </w:t>
                  </w:r>
                  <w:r w:rsidRPr="000F0807">
                    <w:rPr>
                      <w:rFonts w:ascii="Calibri" w:hAnsi="Calibri"/>
                      <w:b/>
                      <w:bCs/>
                      <w:i/>
                      <w:iCs/>
                    </w:rPr>
                    <w:t>right ventricular</w:t>
                  </w:r>
                  <w:r w:rsidRPr="000F0807">
                    <w:rPr>
                      <w:rFonts w:ascii="Calibri" w:hAnsi="Calibri"/>
                      <w:i/>
                      <w:iCs/>
                    </w:rPr>
                    <w:t>, including imaging guidance (e.g., fluoroscopy, venous ultrasound, ventriculography, femoral venography) and device evaluation (e.g., interrogation or programming), when performed</w:t>
                  </w:r>
                </w:p>
              </w:tc>
              <w:tc>
                <w:tcPr>
                  <w:tcW w:w="1350" w:type="dxa"/>
                  <w:vAlign w:val="center"/>
                </w:tcPr>
                <w:p w14:paraId="55F2CA6E" w14:textId="2CBCA03C" w:rsidR="00A430CF" w:rsidRPr="000F0807" w:rsidRDefault="00A430CF" w:rsidP="00DD6A66">
                  <w:pPr>
                    <w:jc w:val="center"/>
                    <w:rPr>
                      <w:rFonts w:ascii="Calibri" w:hAnsi="Calibri"/>
                      <w:i/>
                      <w:iCs/>
                    </w:rPr>
                  </w:pPr>
                  <w:r w:rsidRPr="000F0807">
                    <w:rPr>
                      <w:rFonts w:ascii="Calibri" w:hAnsi="Calibri"/>
                      <w:i/>
                      <w:iCs/>
                    </w:rPr>
                    <w:t>$46</w:t>
                  </w:r>
                  <w:r w:rsidR="00DF1A3E">
                    <w:rPr>
                      <w:rFonts w:ascii="Calibri" w:hAnsi="Calibri"/>
                      <w:i/>
                      <w:iCs/>
                    </w:rPr>
                    <w:t>1</w:t>
                  </w:r>
                </w:p>
                <w:p w14:paraId="60000D40" w14:textId="7A9A5921" w:rsidR="00A430CF" w:rsidRPr="000F0807" w:rsidRDefault="00A430CF" w:rsidP="00DD6A66">
                  <w:pPr>
                    <w:jc w:val="center"/>
                    <w:rPr>
                      <w:rFonts w:ascii="Calibri" w:hAnsi="Calibri"/>
                      <w:i/>
                      <w:iCs/>
                    </w:rPr>
                  </w:pPr>
                </w:p>
              </w:tc>
              <w:tc>
                <w:tcPr>
                  <w:tcW w:w="1620" w:type="dxa"/>
                  <w:vAlign w:val="center"/>
                </w:tcPr>
                <w:p w14:paraId="6D925D36" w14:textId="2F2374D8" w:rsidR="00A430CF" w:rsidRPr="000F0807" w:rsidRDefault="00556461" w:rsidP="00DD6A66">
                  <w:pPr>
                    <w:jc w:val="center"/>
                    <w:rPr>
                      <w:rFonts w:ascii="Calibri" w:hAnsi="Calibri"/>
                      <w:i/>
                      <w:iCs/>
                    </w:rPr>
                  </w:pPr>
                  <w:r>
                    <w:rPr>
                      <w:rFonts w:ascii="Calibri" w:hAnsi="Calibri"/>
                      <w:i/>
                      <w:iCs/>
                    </w:rPr>
                    <w:t>NA</w:t>
                  </w:r>
                </w:p>
              </w:tc>
              <w:tc>
                <w:tcPr>
                  <w:tcW w:w="1342" w:type="dxa"/>
                  <w:vAlign w:val="center"/>
                </w:tcPr>
                <w:p w14:paraId="230EDFFF" w14:textId="2F44BF1B" w:rsidR="00A430CF" w:rsidRPr="000F0807" w:rsidRDefault="00A430CF" w:rsidP="00DD6A66">
                  <w:pPr>
                    <w:jc w:val="center"/>
                    <w:rPr>
                      <w:rFonts w:ascii="Calibri" w:hAnsi="Calibri"/>
                      <w:i/>
                      <w:iCs/>
                    </w:rPr>
                  </w:pPr>
                  <w:r w:rsidRPr="000F0807">
                    <w:rPr>
                      <w:rFonts w:ascii="Calibri" w:hAnsi="Calibri"/>
                      <w:i/>
                      <w:iCs/>
                    </w:rPr>
                    <w:t>$1</w:t>
                  </w:r>
                  <w:r w:rsidR="00DF1A3E">
                    <w:rPr>
                      <w:rFonts w:ascii="Calibri" w:hAnsi="Calibri"/>
                      <w:i/>
                      <w:iCs/>
                    </w:rPr>
                    <w:t>8,585</w:t>
                  </w:r>
                </w:p>
              </w:tc>
            </w:tr>
            <w:tr w:rsidR="00A430CF" w:rsidRPr="000F0807" w14:paraId="786DC4F1" w14:textId="77777777" w:rsidTr="00556461">
              <w:tc>
                <w:tcPr>
                  <w:tcW w:w="1151" w:type="dxa"/>
                  <w:vAlign w:val="center"/>
                </w:tcPr>
                <w:p w14:paraId="72258EF5" w14:textId="77777777" w:rsidR="00A430CF" w:rsidRPr="000F0807" w:rsidRDefault="00A430CF" w:rsidP="00DD6A66">
                  <w:pPr>
                    <w:rPr>
                      <w:rFonts w:ascii="Calibri" w:hAnsi="Calibri"/>
                      <w:color w:val="009CDE"/>
                    </w:rPr>
                  </w:pPr>
                  <w:r w:rsidRPr="000F0807">
                    <w:rPr>
                      <w:rFonts w:ascii="Calibri" w:hAnsi="Calibri"/>
                      <w:color w:val="009CDE"/>
                    </w:rPr>
                    <w:t>33275</w:t>
                  </w:r>
                </w:p>
              </w:tc>
              <w:tc>
                <w:tcPr>
                  <w:tcW w:w="7197" w:type="dxa"/>
                  <w:vAlign w:val="center"/>
                </w:tcPr>
                <w:p w14:paraId="25EA3D79" w14:textId="77777777" w:rsidR="00A430CF" w:rsidRPr="000F0807" w:rsidRDefault="00A430CF" w:rsidP="00DD6A66">
                  <w:pPr>
                    <w:rPr>
                      <w:rFonts w:ascii="Calibri" w:hAnsi="Calibri"/>
                      <w:i/>
                      <w:iCs/>
                    </w:rPr>
                  </w:pPr>
                  <w:r w:rsidRPr="000F0807">
                    <w:rPr>
                      <w:rFonts w:ascii="Calibri" w:hAnsi="Calibri"/>
                      <w:i/>
                      <w:iCs/>
                    </w:rPr>
                    <w:t xml:space="preserve">Transcatheter removal of permanent leadless pacemaker, </w:t>
                  </w:r>
                  <w:r w:rsidRPr="000F0807">
                    <w:rPr>
                      <w:rFonts w:ascii="Calibri" w:hAnsi="Calibri"/>
                      <w:b/>
                      <w:bCs/>
                      <w:i/>
                      <w:iCs/>
                    </w:rPr>
                    <w:t>right ventricular</w:t>
                  </w:r>
                  <w:r w:rsidRPr="000F0807">
                    <w:rPr>
                      <w:rFonts w:ascii="Calibri" w:hAnsi="Calibri"/>
                      <w:i/>
                      <w:iCs/>
                    </w:rPr>
                    <w:t>, including imaging guidance (e.g., fluoroscopy, venous ultrasound, ventriculography, femoral venography), when performed</w:t>
                  </w:r>
                </w:p>
              </w:tc>
              <w:tc>
                <w:tcPr>
                  <w:tcW w:w="1350" w:type="dxa"/>
                  <w:vAlign w:val="center"/>
                </w:tcPr>
                <w:p w14:paraId="629B058F" w14:textId="72603813" w:rsidR="00A430CF" w:rsidRPr="000F0807" w:rsidRDefault="00123988" w:rsidP="00DD6A66">
                  <w:pPr>
                    <w:jc w:val="center"/>
                    <w:rPr>
                      <w:rFonts w:ascii="Calibri" w:hAnsi="Calibri"/>
                      <w:i/>
                      <w:iCs/>
                    </w:rPr>
                  </w:pPr>
                  <w:r w:rsidRPr="000F0807">
                    <w:rPr>
                      <w:rFonts w:ascii="Calibri" w:hAnsi="Calibri"/>
                      <w:i/>
                      <w:iCs/>
                    </w:rPr>
                    <w:t>$48</w:t>
                  </w:r>
                  <w:r w:rsidR="00DF1A3E">
                    <w:rPr>
                      <w:rFonts w:ascii="Calibri" w:hAnsi="Calibri"/>
                      <w:i/>
                      <w:iCs/>
                    </w:rPr>
                    <w:t>1</w:t>
                  </w:r>
                </w:p>
              </w:tc>
              <w:tc>
                <w:tcPr>
                  <w:tcW w:w="1620" w:type="dxa"/>
                  <w:vAlign w:val="center"/>
                </w:tcPr>
                <w:p w14:paraId="26451729" w14:textId="6B86DD6C" w:rsidR="00A430CF" w:rsidRPr="000F0807" w:rsidRDefault="00556461" w:rsidP="00DD6A66">
                  <w:pPr>
                    <w:jc w:val="center"/>
                    <w:rPr>
                      <w:rFonts w:ascii="Calibri" w:hAnsi="Calibri"/>
                      <w:i/>
                      <w:iCs/>
                    </w:rPr>
                  </w:pPr>
                  <w:r>
                    <w:rPr>
                      <w:rFonts w:ascii="Calibri" w:hAnsi="Calibri"/>
                      <w:i/>
                      <w:iCs/>
                    </w:rPr>
                    <w:t>NA</w:t>
                  </w:r>
                </w:p>
              </w:tc>
              <w:tc>
                <w:tcPr>
                  <w:tcW w:w="1342" w:type="dxa"/>
                  <w:vAlign w:val="center"/>
                </w:tcPr>
                <w:p w14:paraId="43964F52" w14:textId="09EC6DF7" w:rsidR="00A430CF" w:rsidRPr="000F0807" w:rsidRDefault="00A430CF" w:rsidP="00DD6A66">
                  <w:pPr>
                    <w:jc w:val="center"/>
                    <w:rPr>
                      <w:rFonts w:ascii="Calibri" w:hAnsi="Calibri"/>
                      <w:i/>
                      <w:iCs/>
                    </w:rPr>
                  </w:pPr>
                  <w:r w:rsidRPr="000F0807">
                    <w:rPr>
                      <w:rFonts w:ascii="Calibri" w:hAnsi="Calibri"/>
                      <w:i/>
                      <w:iCs/>
                    </w:rPr>
                    <w:t>$</w:t>
                  </w:r>
                  <w:r w:rsidR="00DF1A3E">
                    <w:rPr>
                      <w:rFonts w:ascii="Calibri" w:hAnsi="Calibri"/>
                      <w:i/>
                      <w:iCs/>
                    </w:rPr>
                    <w:t>3,040</w:t>
                  </w:r>
                </w:p>
              </w:tc>
            </w:tr>
            <w:tr w:rsidR="00A430CF" w:rsidRPr="000F0807" w14:paraId="0F6AD68B" w14:textId="77777777" w:rsidTr="00556461">
              <w:tc>
                <w:tcPr>
                  <w:tcW w:w="1151" w:type="dxa"/>
                  <w:vAlign w:val="center"/>
                </w:tcPr>
                <w:p w14:paraId="26294EAF" w14:textId="77777777" w:rsidR="00A430CF" w:rsidRPr="000F0807" w:rsidRDefault="00A430CF" w:rsidP="00DD6A66">
                  <w:pPr>
                    <w:rPr>
                      <w:rFonts w:ascii="Calibri" w:hAnsi="Calibri"/>
                      <w:color w:val="009CDE"/>
                    </w:rPr>
                  </w:pPr>
                  <w:r w:rsidRPr="000F0807">
                    <w:rPr>
                      <w:rFonts w:ascii="Calibri" w:hAnsi="Calibri"/>
                      <w:color w:val="009CDE"/>
                    </w:rPr>
                    <w:t>93286</w:t>
                  </w:r>
                </w:p>
              </w:tc>
              <w:tc>
                <w:tcPr>
                  <w:tcW w:w="7197" w:type="dxa"/>
                  <w:vAlign w:val="center"/>
                </w:tcPr>
                <w:p w14:paraId="19BC503D" w14:textId="77777777" w:rsidR="00A430CF" w:rsidRPr="000F0807" w:rsidRDefault="00A430CF" w:rsidP="00DD6A66">
                  <w:pPr>
                    <w:rPr>
                      <w:rFonts w:ascii="Calibri" w:hAnsi="Calibri"/>
                      <w:i/>
                      <w:iCs/>
                    </w:rPr>
                  </w:pPr>
                  <w:r w:rsidRPr="000F0807">
                    <w:rPr>
                      <w:rFonts w:ascii="Calibri" w:hAnsi="Calibri"/>
                      <w:i/>
                      <w:iCs/>
                    </w:rPr>
                    <w:t xml:space="preserve">Peri-procedural device evaluation (in person) and programming of device system parameters before or after a surgery, procedure, or test with analysis, review and report by a physician or other qualified health care professional; single, </w:t>
                  </w:r>
                  <w:proofErr w:type="gramStart"/>
                  <w:r w:rsidRPr="000F0807">
                    <w:rPr>
                      <w:rFonts w:ascii="Calibri" w:hAnsi="Calibri"/>
                      <w:i/>
                      <w:iCs/>
                    </w:rPr>
                    <w:t>dual</w:t>
                  </w:r>
                  <w:proofErr w:type="gramEnd"/>
                  <w:r w:rsidRPr="000F0807">
                    <w:rPr>
                      <w:rFonts w:ascii="Calibri" w:hAnsi="Calibri"/>
                      <w:i/>
                      <w:iCs/>
                    </w:rPr>
                    <w:t xml:space="preserve"> or multiple lead pacemaker system, or leadless pacemaker system</w:t>
                  </w:r>
                </w:p>
              </w:tc>
              <w:tc>
                <w:tcPr>
                  <w:tcW w:w="1350" w:type="dxa"/>
                  <w:vAlign w:val="center"/>
                </w:tcPr>
                <w:p w14:paraId="6172D0E4" w14:textId="7DA3E73D" w:rsidR="00A430CF" w:rsidRPr="000F0807" w:rsidRDefault="00556461" w:rsidP="00DD6A66">
                  <w:pPr>
                    <w:jc w:val="center"/>
                    <w:rPr>
                      <w:rFonts w:ascii="Calibri" w:hAnsi="Calibri"/>
                      <w:i/>
                      <w:iCs/>
                    </w:rPr>
                  </w:pPr>
                  <w:r>
                    <w:rPr>
                      <w:rFonts w:ascii="Calibri" w:hAnsi="Calibri"/>
                      <w:i/>
                      <w:iCs/>
                    </w:rPr>
                    <w:t>$14</w:t>
                  </w:r>
                </w:p>
              </w:tc>
              <w:tc>
                <w:tcPr>
                  <w:tcW w:w="1620" w:type="dxa"/>
                  <w:vAlign w:val="center"/>
                </w:tcPr>
                <w:p w14:paraId="685F04A2" w14:textId="3A51E4C6" w:rsidR="00A430CF" w:rsidRPr="000F0807" w:rsidRDefault="00556461" w:rsidP="00DD6A66">
                  <w:pPr>
                    <w:jc w:val="center"/>
                    <w:rPr>
                      <w:rFonts w:ascii="Calibri" w:hAnsi="Calibri"/>
                      <w:i/>
                      <w:iCs/>
                    </w:rPr>
                  </w:pPr>
                  <w:r>
                    <w:rPr>
                      <w:rFonts w:ascii="Calibri" w:hAnsi="Calibri"/>
                      <w:i/>
                      <w:iCs/>
                    </w:rPr>
                    <w:t>NA</w:t>
                  </w:r>
                </w:p>
              </w:tc>
              <w:tc>
                <w:tcPr>
                  <w:tcW w:w="1342" w:type="dxa"/>
                  <w:vAlign w:val="center"/>
                </w:tcPr>
                <w:p w14:paraId="204197D7" w14:textId="77777777" w:rsidR="00A430CF" w:rsidRPr="000F0807" w:rsidRDefault="00A430CF" w:rsidP="00DD6A66">
                  <w:pPr>
                    <w:jc w:val="center"/>
                    <w:rPr>
                      <w:rFonts w:ascii="Calibri" w:hAnsi="Calibri"/>
                      <w:i/>
                      <w:iCs/>
                    </w:rPr>
                  </w:pPr>
                  <w:r w:rsidRPr="000F0807">
                    <w:rPr>
                      <w:rFonts w:ascii="Calibri" w:hAnsi="Calibri"/>
                      <w:i/>
                      <w:iCs/>
                    </w:rPr>
                    <w:t>NA</w:t>
                  </w:r>
                </w:p>
              </w:tc>
            </w:tr>
            <w:tr w:rsidR="00F14837" w14:paraId="11D79312" w14:textId="77777777" w:rsidTr="00556461">
              <w:tc>
                <w:tcPr>
                  <w:tcW w:w="1151" w:type="dxa"/>
                  <w:vAlign w:val="center"/>
                </w:tcPr>
                <w:p w14:paraId="10B55842" w14:textId="77777777" w:rsidR="00F14837" w:rsidRPr="000F0807" w:rsidRDefault="00F14837" w:rsidP="00DD6A66">
                  <w:pPr>
                    <w:rPr>
                      <w:rFonts w:ascii="Calibri" w:hAnsi="Calibri"/>
                      <w:color w:val="009CDE"/>
                    </w:rPr>
                  </w:pPr>
                  <w:r w:rsidRPr="000F0807">
                    <w:rPr>
                      <w:rFonts w:ascii="Calibri" w:hAnsi="Calibri"/>
                      <w:color w:val="009CDE"/>
                    </w:rPr>
                    <w:t>93279</w:t>
                  </w:r>
                </w:p>
              </w:tc>
              <w:tc>
                <w:tcPr>
                  <w:tcW w:w="7197" w:type="dxa"/>
                  <w:vAlign w:val="center"/>
                </w:tcPr>
                <w:p w14:paraId="18079393" w14:textId="77777777" w:rsidR="00F14837" w:rsidRPr="000F0807" w:rsidRDefault="00F14837" w:rsidP="00DD6A66">
                  <w:pPr>
                    <w:rPr>
                      <w:rFonts w:ascii="Calibri" w:hAnsi="Calibri"/>
                      <w:i/>
                      <w:iCs/>
                    </w:rPr>
                  </w:pPr>
                  <w:r w:rsidRPr="000F0807">
                    <w:rPr>
                      <w:rFonts w:ascii="Calibri" w:hAnsi="Calibri"/>
                      <w:i/>
                      <w:iCs/>
                      <w:u w:val="single"/>
                    </w:rPr>
                    <w:t xml:space="preserve">Programming device evaluation </w:t>
                  </w:r>
                  <w:r w:rsidRPr="000F0807">
                    <w:rPr>
                      <w:rFonts w:ascii="Calibri" w:hAnsi="Calibri"/>
                      <w:i/>
                      <w:iCs/>
                    </w:rPr>
                    <w:t>(in person) with iterative adjustment of the implantable device to test the function of the device and select optimal permanent programmed values with analysis, review and report by physician or other qualified healthcare professional; single lead pacemaker or leadless pacemaker system in one cardiac chamber</w:t>
                  </w:r>
                </w:p>
              </w:tc>
              <w:tc>
                <w:tcPr>
                  <w:tcW w:w="1350" w:type="dxa"/>
                  <w:vAlign w:val="center"/>
                </w:tcPr>
                <w:p w14:paraId="455992F0" w14:textId="0DD8F6F7" w:rsidR="00F14837" w:rsidRPr="00556461" w:rsidRDefault="00F14837" w:rsidP="00556461">
                  <w:pPr>
                    <w:jc w:val="center"/>
                    <w:rPr>
                      <w:rFonts w:ascii="Calibri" w:hAnsi="Calibri"/>
                    </w:rPr>
                  </w:pPr>
                  <w:r w:rsidRPr="000F0807">
                    <w:rPr>
                      <w:rFonts w:ascii="Calibri" w:hAnsi="Calibri"/>
                      <w:i/>
                      <w:iCs/>
                    </w:rPr>
                    <w:t>$</w:t>
                  </w:r>
                  <w:r w:rsidRPr="000F0807">
                    <w:rPr>
                      <w:rFonts w:ascii="Calibri" w:hAnsi="Calibri"/>
                    </w:rPr>
                    <w:t>30</w:t>
                  </w:r>
                </w:p>
              </w:tc>
              <w:tc>
                <w:tcPr>
                  <w:tcW w:w="1620" w:type="dxa"/>
                  <w:vAlign w:val="center"/>
                </w:tcPr>
                <w:p w14:paraId="3E465DB2" w14:textId="65F5CCB2" w:rsidR="00F14837" w:rsidRPr="000F0807" w:rsidRDefault="00F14837" w:rsidP="00556461">
                  <w:pPr>
                    <w:jc w:val="center"/>
                    <w:rPr>
                      <w:rFonts w:ascii="Calibri" w:hAnsi="Calibri"/>
                    </w:rPr>
                  </w:pPr>
                  <w:r w:rsidRPr="000F0807">
                    <w:rPr>
                      <w:rFonts w:ascii="Calibri" w:hAnsi="Calibri"/>
                    </w:rPr>
                    <w:t>$6</w:t>
                  </w:r>
                  <w:r w:rsidR="00DF1A3E">
                    <w:rPr>
                      <w:rFonts w:ascii="Calibri" w:hAnsi="Calibri"/>
                    </w:rPr>
                    <w:t>6</w:t>
                  </w:r>
                </w:p>
              </w:tc>
              <w:tc>
                <w:tcPr>
                  <w:tcW w:w="1342" w:type="dxa"/>
                  <w:vAlign w:val="center"/>
                </w:tcPr>
                <w:p w14:paraId="2C855340" w14:textId="05F8E37C" w:rsidR="00F14837" w:rsidRPr="000F0807" w:rsidRDefault="00F14837" w:rsidP="00DD6A66">
                  <w:pPr>
                    <w:jc w:val="center"/>
                    <w:rPr>
                      <w:rFonts w:ascii="Calibri" w:hAnsi="Calibri"/>
                    </w:rPr>
                  </w:pPr>
                  <w:r w:rsidRPr="000F0807">
                    <w:rPr>
                      <w:rFonts w:ascii="Calibri" w:hAnsi="Calibri"/>
                    </w:rPr>
                    <w:t>$3</w:t>
                  </w:r>
                  <w:r w:rsidR="00DF1A3E">
                    <w:rPr>
                      <w:rFonts w:ascii="Calibri" w:hAnsi="Calibri"/>
                    </w:rPr>
                    <w:t>6</w:t>
                  </w:r>
                </w:p>
              </w:tc>
            </w:tr>
            <w:tr w:rsidR="00F14837" w14:paraId="19F48FFD" w14:textId="77777777" w:rsidTr="00556461">
              <w:tc>
                <w:tcPr>
                  <w:tcW w:w="1151" w:type="dxa"/>
                  <w:vAlign w:val="center"/>
                </w:tcPr>
                <w:p w14:paraId="1631E4B2" w14:textId="77777777" w:rsidR="00F14837" w:rsidRPr="000F0807" w:rsidRDefault="00F14837" w:rsidP="00DD6A66">
                  <w:pPr>
                    <w:rPr>
                      <w:rFonts w:ascii="Calibri" w:hAnsi="Calibri"/>
                      <w:color w:val="009CDE"/>
                    </w:rPr>
                  </w:pPr>
                  <w:r w:rsidRPr="000F0807">
                    <w:rPr>
                      <w:rFonts w:ascii="Calibri" w:hAnsi="Calibri"/>
                      <w:color w:val="009CDE"/>
                    </w:rPr>
                    <w:t>93288</w:t>
                  </w:r>
                </w:p>
              </w:tc>
              <w:tc>
                <w:tcPr>
                  <w:tcW w:w="7197" w:type="dxa"/>
                  <w:vAlign w:val="center"/>
                </w:tcPr>
                <w:p w14:paraId="131F3B43" w14:textId="77777777" w:rsidR="00F14837" w:rsidRPr="000F0807" w:rsidRDefault="00F14837" w:rsidP="00DD6A66">
                  <w:pPr>
                    <w:rPr>
                      <w:rFonts w:ascii="Calibri" w:hAnsi="Calibri"/>
                      <w:i/>
                      <w:iCs/>
                    </w:rPr>
                  </w:pPr>
                  <w:r w:rsidRPr="000F0807">
                    <w:rPr>
                      <w:rFonts w:ascii="Calibri" w:hAnsi="Calibri"/>
                      <w:i/>
                      <w:iCs/>
                      <w:u w:val="single"/>
                    </w:rPr>
                    <w:t xml:space="preserve">Interrogation device evaluation </w:t>
                  </w:r>
                  <w:r w:rsidRPr="000F0807">
                    <w:rPr>
                      <w:rFonts w:ascii="Calibri" w:hAnsi="Calibri"/>
                      <w:i/>
                      <w:iCs/>
                    </w:rPr>
                    <w:t xml:space="preserve">(in person) with analysis, review and report by physician or other qualified healthcare professional, includes connection, recording, and connection per patient encounter; single, dual or multiple lead pacemaker system, or leadless pacemaker </w:t>
                  </w:r>
                  <w:proofErr w:type="gramStart"/>
                  <w:r w:rsidRPr="000F0807">
                    <w:rPr>
                      <w:rFonts w:ascii="Calibri" w:hAnsi="Calibri"/>
                      <w:i/>
                      <w:iCs/>
                    </w:rPr>
                    <w:t>system</w:t>
                  </w:r>
                  <w:proofErr w:type="gramEnd"/>
                </w:p>
                <w:p w14:paraId="30312E77" w14:textId="77777777" w:rsidR="00F14837" w:rsidRPr="000F0807" w:rsidRDefault="00F14837" w:rsidP="00DD6A66">
                  <w:pPr>
                    <w:rPr>
                      <w:rFonts w:ascii="Calibri" w:hAnsi="Calibri"/>
                      <w:color w:val="00B0F0"/>
                    </w:rPr>
                  </w:pPr>
                </w:p>
              </w:tc>
              <w:tc>
                <w:tcPr>
                  <w:tcW w:w="1350" w:type="dxa"/>
                  <w:vAlign w:val="center"/>
                </w:tcPr>
                <w:p w14:paraId="79832390" w14:textId="66681DD6" w:rsidR="00F14837" w:rsidRPr="000F0807" w:rsidRDefault="00F14837" w:rsidP="00556461">
                  <w:pPr>
                    <w:jc w:val="center"/>
                    <w:rPr>
                      <w:rFonts w:ascii="Calibri" w:hAnsi="Calibri"/>
                    </w:rPr>
                  </w:pPr>
                  <w:r w:rsidRPr="000F0807">
                    <w:rPr>
                      <w:rFonts w:ascii="Calibri" w:hAnsi="Calibri"/>
                    </w:rPr>
                    <w:t>$20</w:t>
                  </w:r>
                </w:p>
              </w:tc>
              <w:tc>
                <w:tcPr>
                  <w:tcW w:w="1620" w:type="dxa"/>
                  <w:vAlign w:val="center"/>
                </w:tcPr>
                <w:p w14:paraId="6DF47E98" w14:textId="1306DD5D" w:rsidR="00F14837" w:rsidRPr="000F0807" w:rsidRDefault="00F14837" w:rsidP="00556461">
                  <w:pPr>
                    <w:jc w:val="center"/>
                    <w:rPr>
                      <w:rFonts w:ascii="Calibri" w:hAnsi="Calibri"/>
                    </w:rPr>
                  </w:pPr>
                  <w:r w:rsidRPr="000F0807">
                    <w:rPr>
                      <w:rFonts w:ascii="Calibri" w:hAnsi="Calibri"/>
                    </w:rPr>
                    <w:t>$5</w:t>
                  </w:r>
                  <w:r w:rsidR="00DF1A3E">
                    <w:rPr>
                      <w:rFonts w:ascii="Calibri" w:hAnsi="Calibri"/>
                    </w:rPr>
                    <w:t>5</w:t>
                  </w:r>
                </w:p>
              </w:tc>
              <w:tc>
                <w:tcPr>
                  <w:tcW w:w="1342" w:type="dxa"/>
                  <w:vAlign w:val="center"/>
                </w:tcPr>
                <w:p w14:paraId="57A96E2D" w14:textId="65AE1AAE" w:rsidR="00F14837" w:rsidRPr="000F0807" w:rsidRDefault="00F14837" w:rsidP="00DD6A66">
                  <w:pPr>
                    <w:jc w:val="center"/>
                    <w:rPr>
                      <w:rFonts w:ascii="Calibri" w:hAnsi="Calibri"/>
                    </w:rPr>
                  </w:pPr>
                  <w:r w:rsidRPr="000F0807">
                    <w:rPr>
                      <w:rFonts w:ascii="Calibri" w:hAnsi="Calibri"/>
                    </w:rPr>
                    <w:t>$3</w:t>
                  </w:r>
                  <w:r w:rsidR="00DF1A3E">
                    <w:rPr>
                      <w:rFonts w:ascii="Calibri" w:hAnsi="Calibri"/>
                    </w:rPr>
                    <w:t>6</w:t>
                  </w:r>
                </w:p>
              </w:tc>
            </w:tr>
          </w:tbl>
          <w:p w14:paraId="169F34FB" w14:textId="3EED6133" w:rsidR="009E3820" w:rsidRPr="00E034A1" w:rsidRDefault="009E3820" w:rsidP="009E3820">
            <w:pPr>
              <w:pStyle w:val="PhotoCaption"/>
            </w:pPr>
          </w:p>
        </w:tc>
      </w:tr>
      <w:tr w:rsidR="002E5A57" w14:paraId="4A2D9DD5" w14:textId="77777777" w:rsidTr="002E5A57">
        <w:trPr>
          <w:trHeight w:val="108"/>
        </w:trPr>
        <w:tc>
          <w:tcPr>
            <w:tcW w:w="12968" w:type="dxa"/>
            <w:gridSpan w:val="7"/>
            <w:tcBorders>
              <w:top w:val="nil"/>
              <w:left w:val="nil"/>
              <w:bottom w:val="nil"/>
              <w:right w:val="nil"/>
            </w:tcBorders>
            <w:shd w:val="clear" w:color="auto" w:fill="auto"/>
            <w:tcMar>
              <w:left w:w="115" w:type="dxa"/>
              <w:bottom w:w="144" w:type="dxa"/>
              <w:right w:w="216" w:type="dxa"/>
            </w:tcMar>
            <w:vAlign w:val="center"/>
          </w:tcPr>
          <w:p w14:paraId="7EF9EBF4" w14:textId="77777777" w:rsidR="002E5A57" w:rsidRDefault="002E5A57" w:rsidP="002E5A57">
            <w:pPr>
              <w:rPr>
                <w:rFonts w:ascii="Calibri" w:hAnsi="Calibri"/>
              </w:rPr>
            </w:pPr>
          </w:p>
          <w:p w14:paraId="1EFC253F" w14:textId="591E6AF4" w:rsidR="002A23F5" w:rsidRPr="002E5A57" w:rsidRDefault="002A23F5" w:rsidP="002E5A57">
            <w:pPr>
              <w:rPr>
                <w:rFonts w:ascii="Calibri" w:hAnsi="Calibri"/>
              </w:rPr>
            </w:pPr>
          </w:p>
        </w:tc>
      </w:tr>
      <w:tr w:rsidR="00C92E73" w14:paraId="614C7F10" w14:textId="77777777" w:rsidTr="0050174B">
        <w:trPr>
          <w:trHeight w:val="3375"/>
        </w:trPr>
        <w:tc>
          <w:tcPr>
            <w:tcW w:w="1980" w:type="dxa"/>
            <w:tcBorders>
              <w:top w:val="nil"/>
              <w:left w:val="nil"/>
              <w:bottom w:val="nil"/>
              <w:right w:val="nil"/>
            </w:tcBorders>
            <w:shd w:val="clear" w:color="auto" w:fill="009CDE"/>
            <w:tcMar>
              <w:left w:w="115" w:type="dxa"/>
              <w:bottom w:w="144" w:type="dxa"/>
              <w:right w:w="216" w:type="dxa"/>
            </w:tcMar>
            <w:vAlign w:val="center"/>
          </w:tcPr>
          <w:p w14:paraId="649BC1E1" w14:textId="7E5BBDFF" w:rsidR="00C92E73" w:rsidRPr="00716ECC" w:rsidRDefault="00C92E73" w:rsidP="00716ECC">
            <w:pPr>
              <w:jc w:val="center"/>
              <w:rPr>
                <w:color w:val="FFFFFF" w:themeColor="background1"/>
              </w:rPr>
            </w:pPr>
            <w:r w:rsidRPr="00716ECC">
              <w:rPr>
                <w:rFonts w:ascii="Georgia" w:hAnsi="Georgia"/>
                <w:color w:val="FFFFFF" w:themeColor="background1"/>
                <w:sz w:val="36"/>
                <w:szCs w:val="36"/>
              </w:rPr>
              <w:t>ICD-10 PCS Codes</w:t>
            </w:r>
            <w:r w:rsidRPr="00716ECC">
              <w:rPr>
                <w:rFonts w:ascii="Georgia" w:hAnsi="Georgia"/>
                <w:color w:val="FFFFFF" w:themeColor="background1"/>
                <w:sz w:val="36"/>
                <w:szCs w:val="36"/>
                <w:vertAlign w:val="superscript"/>
              </w:rPr>
              <w:t>8</w:t>
            </w:r>
          </w:p>
        </w:tc>
        <w:tc>
          <w:tcPr>
            <w:tcW w:w="10988" w:type="dxa"/>
            <w:gridSpan w:val="6"/>
            <w:vMerge w:val="restart"/>
            <w:tcBorders>
              <w:top w:val="nil"/>
              <w:left w:val="nil"/>
              <w:right w:val="nil"/>
            </w:tcBorders>
          </w:tcPr>
          <w:tbl>
            <w:tblPr>
              <w:tblStyle w:val="TableGrid"/>
              <w:tblW w:w="0" w:type="auto"/>
              <w:tblLayout w:type="fixed"/>
              <w:tblLook w:val="04A0" w:firstRow="1" w:lastRow="0" w:firstColumn="1" w:lastColumn="0" w:noHBand="0" w:noVBand="1"/>
            </w:tblPr>
            <w:tblGrid>
              <w:gridCol w:w="1975"/>
              <w:gridCol w:w="4297"/>
              <w:gridCol w:w="2211"/>
              <w:gridCol w:w="2199"/>
            </w:tblGrid>
            <w:tr w:rsidR="00C92E73" w:rsidRPr="00716ECC" w14:paraId="10B3A784" w14:textId="77777777" w:rsidTr="0050174B">
              <w:trPr>
                <w:trHeight w:val="377"/>
              </w:trPr>
              <w:tc>
                <w:tcPr>
                  <w:tcW w:w="1975" w:type="dxa"/>
                  <w:shd w:val="clear" w:color="auto" w:fill="009CDE"/>
                  <w:vAlign w:val="center"/>
                </w:tcPr>
                <w:p w14:paraId="73AFC0CE" w14:textId="77777777" w:rsidR="00C92E73" w:rsidRPr="00716ECC" w:rsidRDefault="00C92E73" w:rsidP="00B2051A">
                  <w:pPr>
                    <w:jc w:val="center"/>
                    <w:rPr>
                      <w:rFonts w:ascii="Calibri" w:hAnsi="Calibri"/>
                      <w:color w:val="FFFFFF" w:themeColor="background1"/>
                      <w:sz w:val="28"/>
                      <w:szCs w:val="28"/>
                    </w:rPr>
                  </w:pPr>
                  <w:r w:rsidRPr="00716ECC">
                    <w:rPr>
                      <w:rFonts w:ascii="Calibri" w:hAnsi="Calibri"/>
                      <w:color w:val="FFFFFF" w:themeColor="background1"/>
                      <w:sz w:val="28"/>
                      <w:szCs w:val="28"/>
                    </w:rPr>
                    <w:t>ICD-10 PCS Procedural Code</w:t>
                  </w:r>
                </w:p>
              </w:tc>
              <w:tc>
                <w:tcPr>
                  <w:tcW w:w="4297" w:type="dxa"/>
                  <w:shd w:val="clear" w:color="auto" w:fill="009CDE"/>
                  <w:vAlign w:val="center"/>
                </w:tcPr>
                <w:p w14:paraId="388481BE" w14:textId="77777777" w:rsidR="00C92E73" w:rsidRPr="00716ECC" w:rsidRDefault="00C92E73" w:rsidP="00B2051A">
                  <w:pPr>
                    <w:jc w:val="center"/>
                    <w:rPr>
                      <w:rFonts w:ascii="Calibri" w:hAnsi="Calibri"/>
                      <w:color w:val="FFFFFF" w:themeColor="background1"/>
                      <w:sz w:val="28"/>
                      <w:szCs w:val="28"/>
                    </w:rPr>
                  </w:pPr>
                  <w:r w:rsidRPr="00716ECC">
                    <w:rPr>
                      <w:rFonts w:ascii="Calibri" w:hAnsi="Calibri"/>
                      <w:color w:val="FFFFFF" w:themeColor="background1"/>
                      <w:sz w:val="28"/>
                      <w:szCs w:val="28"/>
                    </w:rPr>
                    <w:t>Description</w:t>
                  </w:r>
                </w:p>
              </w:tc>
              <w:tc>
                <w:tcPr>
                  <w:tcW w:w="2211" w:type="dxa"/>
                  <w:shd w:val="clear" w:color="auto" w:fill="009CDE"/>
                  <w:vAlign w:val="center"/>
                </w:tcPr>
                <w:p w14:paraId="4E7226DF" w14:textId="77777777" w:rsidR="00C92E73" w:rsidRPr="00716ECC" w:rsidRDefault="00C92E73" w:rsidP="00B2051A">
                  <w:pPr>
                    <w:jc w:val="center"/>
                    <w:rPr>
                      <w:rFonts w:ascii="Calibri" w:hAnsi="Calibri"/>
                      <w:color w:val="FFFFFF" w:themeColor="background1"/>
                      <w:sz w:val="28"/>
                      <w:szCs w:val="28"/>
                    </w:rPr>
                  </w:pPr>
                  <w:r w:rsidRPr="00716ECC">
                    <w:rPr>
                      <w:rFonts w:ascii="Calibri" w:hAnsi="Calibri"/>
                      <w:color w:val="FFFFFF" w:themeColor="background1"/>
                      <w:sz w:val="28"/>
                      <w:szCs w:val="28"/>
                    </w:rPr>
                    <w:t>MS-DRG Assignment</w:t>
                  </w:r>
                </w:p>
              </w:tc>
              <w:tc>
                <w:tcPr>
                  <w:tcW w:w="2199" w:type="dxa"/>
                  <w:shd w:val="clear" w:color="auto" w:fill="009CDE"/>
                  <w:vAlign w:val="center"/>
                </w:tcPr>
                <w:p w14:paraId="1317B898" w14:textId="77777777" w:rsidR="00C92E73" w:rsidRDefault="00C92E73" w:rsidP="00B2051A">
                  <w:pPr>
                    <w:jc w:val="center"/>
                    <w:rPr>
                      <w:rFonts w:ascii="Calibri" w:hAnsi="Calibri"/>
                      <w:color w:val="FFFFFF" w:themeColor="background1"/>
                      <w:sz w:val="28"/>
                      <w:szCs w:val="28"/>
                    </w:rPr>
                  </w:pPr>
                  <w:r w:rsidRPr="00716ECC">
                    <w:rPr>
                      <w:rFonts w:ascii="Calibri" w:hAnsi="Calibri"/>
                      <w:color w:val="FFFFFF" w:themeColor="background1"/>
                      <w:sz w:val="28"/>
                      <w:szCs w:val="28"/>
                    </w:rPr>
                    <w:t xml:space="preserve">Medicare National </w:t>
                  </w:r>
                </w:p>
                <w:p w14:paraId="0C4A127B" w14:textId="0678AE0D" w:rsidR="00C92E73" w:rsidRPr="00716ECC" w:rsidRDefault="00C92E73" w:rsidP="00B2051A">
                  <w:pPr>
                    <w:jc w:val="center"/>
                    <w:rPr>
                      <w:rFonts w:ascii="Calibri" w:hAnsi="Calibri"/>
                      <w:color w:val="FFFFFF" w:themeColor="background1"/>
                      <w:sz w:val="28"/>
                      <w:szCs w:val="28"/>
                    </w:rPr>
                  </w:pPr>
                  <w:r w:rsidRPr="00716ECC">
                    <w:rPr>
                      <w:rFonts w:ascii="Calibri" w:hAnsi="Calibri"/>
                      <w:color w:val="FFFFFF" w:themeColor="background1"/>
                      <w:sz w:val="28"/>
                      <w:szCs w:val="28"/>
                    </w:rPr>
                    <w:t>202</w:t>
                  </w:r>
                  <w:r w:rsidR="00DF1A3E">
                    <w:rPr>
                      <w:rFonts w:ascii="Calibri" w:hAnsi="Calibri"/>
                      <w:color w:val="FFFFFF" w:themeColor="background1"/>
                      <w:sz w:val="28"/>
                      <w:szCs w:val="28"/>
                    </w:rPr>
                    <w:t>4</w:t>
                  </w:r>
                  <w:r w:rsidRPr="00716ECC">
                    <w:rPr>
                      <w:rFonts w:ascii="Calibri" w:hAnsi="Calibri"/>
                      <w:color w:val="FFFFFF" w:themeColor="background1"/>
                      <w:sz w:val="28"/>
                      <w:szCs w:val="28"/>
                    </w:rPr>
                    <w:t xml:space="preserve"> Rate</w:t>
                  </w:r>
                </w:p>
              </w:tc>
            </w:tr>
            <w:tr w:rsidR="00C92E73" w:rsidRPr="00716ECC" w14:paraId="77071808" w14:textId="77777777" w:rsidTr="0050174B">
              <w:trPr>
                <w:trHeight w:val="818"/>
              </w:trPr>
              <w:tc>
                <w:tcPr>
                  <w:tcW w:w="1975" w:type="dxa"/>
                  <w:vAlign w:val="center"/>
                </w:tcPr>
                <w:p w14:paraId="572E3A95" w14:textId="77777777" w:rsidR="00C92E73" w:rsidRPr="00716ECC" w:rsidRDefault="00C92E73" w:rsidP="00B2051A">
                  <w:pPr>
                    <w:jc w:val="center"/>
                    <w:rPr>
                      <w:rFonts w:ascii="Calibri" w:hAnsi="Calibri"/>
                      <w:color w:val="009CDE"/>
                    </w:rPr>
                  </w:pPr>
                  <w:r w:rsidRPr="00716ECC">
                    <w:rPr>
                      <w:rFonts w:ascii="Calibri" w:hAnsi="Calibri"/>
                      <w:color w:val="009CDE"/>
                    </w:rPr>
                    <w:t>02HK3NZ</w:t>
                  </w:r>
                </w:p>
              </w:tc>
              <w:tc>
                <w:tcPr>
                  <w:tcW w:w="4297" w:type="dxa"/>
                  <w:vAlign w:val="center"/>
                </w:tcPr>
                <w:p w14:paraId="238A58D9" w14:textId="77777777" w:rsidR="00C92E73" w:rsidRPr="00716ECC" w:rsidRDefault="00C92E73" w:rsidP="00B2051A">
                  <w:pPr>
                    <w:jc w:val="center"/>
                    <w:rPr>
                      <w:rFonts w:ascii="Calibri" w:hAnsi="Calibri"/>
                      <w:i/>
                      <w:iCs/>
                      <w:color w:val="000000" w:themeColor="text1"/>
                    </w:rPr>
                  </w:pPr>
                  <w:r w:rsidRPr="00716ECC">
                    <w:rPr>
                      <w:rFonts w:ascii="Calibri" w:hAnsi="Calibri"/>
                      <w:i/>
                      <w:iCs/>
                      <w:color w:val="000000" w:themeColor="text1"/>
                    </w:rPr>
                    <w:t>Insertion of Intracardiac Pacemaker in right ventricle, Percutaneous Approach</w:t>
                  </w:r>
                </w:p>
              </w:tc>
              <w:tc>
                <w:tcPr>
                  <w:tcW w:w="2211" w:type="dxa"/>
                  <w:vMerge w:val="restart"/>
                </w:tcPr>
                <w:p w14:paraId="0D7F33D5" w14:textId="77777777" w:rsidR="00C92E73" w:rsidRPr="00716ECC" w:rsidRDefault="00C92E73" w:rsidP="00B2051A">
                  <w:pPr>
                    <w:rPr>
                      <w:rFonts w:ascii="Calibri" w:eastAsia="+mn-ea" w:hAnsi="Calibri" w:cs="Calibri"/>
                      <w:color w:val="000000"/>
                      <w:kern w:val="24"/>
                    </w:rPr>
                  </w:pPr>
                </w:p>
                <w:p w14:paraId="63F4324A" w14:textId="77777777" w:rsidR="00C92E73" w:rsidRPr="00716ECC" w:rsidRDefault="00C92E73" w:rsidP="00B2051A">
                  <w:pPr>
                    <w:jc w:val="center"/>
                    <w:rPr>
                      <w:rFonts w:ascii="Calibri" w:eastAsia="Times New Roman" w:hAnsi="Calibri" w:cs="Times New Roman"/>
                    </w:rPr>
                  </w:pPr>
                  <w:r w:rsidRPr="00716ECC">
                    <w:rPr>
                      <w:rFonts w:ascii="Calibri" w:eastAsia="+mn-ea" w:hAnsi="Calibri" w:cs="Calibri"/>
                      <w:color w:val="000000"/>
                      <w:kern w:val="24"/>
                    </w:rPr>
                    <w:t>228 w MCC*</w:t>
                  </w:r>
                </w:p>
                <w:p w14:paraId="2A3A3EC4" w14:textId="77777777" w:rsidR="00C92E73" w:rsidRPr="00716ECC" w:rsidRDefault="00C92E73" w:rsidP="00B2051A">
                  <w:pPr>
                    <w:jc w:val="center"/>
                    <w:rPr>
                      <w:rFonts w:ascii="Calibri" w:eastAsia="Times New Roman" w:hAnsi="Calibri" w:cs="Times New Roman"/>
                    </w:rPr>
                  </w:pPr>
                  <w:r w:rsidRPr="00716ECC">
                    <w:rPr>
                      <w:rFonts w:ascii="Calibri" w:eastAsia="+mn-ea" w:hAnsi="Calibri" w:cs="Calibri"/>
                      <w:color w:val="000000"/>
                      <w:kern w:val="24"/>
                    </w:rPr>
                    <w:t>Other Cardiothoracic Procedures</w:t>
                  </w:r>
                </w:p>
                <w:p w14:paraId="17869EAD" w14:textId="77777777" w:rsidR="00C92E73" w:rsidRPr="00716ECC" w:rsidRDefault="00C92E73" w:rsidP="00B2051A">
                  <w:pPr>
                    <w:jc w:val="center"/>
                    <w:rPr>
                      <w:rFonts w:ascii="Calibri" w:eastAsia="+mn-ea" w:hAnsi="Calibri" w:cs="Calibri"/>
                      <w:color w:val="000000"/>
                      <w:kern w:val="24"/>
                    </w:rPr>
                  </w:pPr>
                </w:p>
                <w:p w14:paraId="2282128A" w14:textId="77777777" w:rsidR="00C92E73" w:rsidRPr="00716ECC" w:rsidRDefault="00C92E73" w:rsidP="00B2051A">
                  <w:pPr>
                    <w:jc w:val="center"/>
                    <w:rPr>
                      <w:rFonts w:ascii="Calibri" w:eastAsia="Times New Roman" w:hAnsi="Calibri" w:cs="Times New Roman"/>
                    </w:rPr>
                  </w:pPr>
                  <w:r w:rsidRPr="00716ECC">
                    <w:rPr>
                      <w:rFonts w:ascii="Calibri" w:eastAsia="+mn-ea" w:hAnsi="Calibri" w:cs="Calibri"/>
                      <w:color w:val="000000"/>
                      <w:kern w:val="24"/>
                    </w:rPr>
                    <w:t>229 w/o MCC*</w:t>
                  </w:r>
                </w:p>
                <w:p w14:paraId="730DFABE" w14:textId="77777777" w:rsidR="00C92E73" w:rsidRPr="00716ECC" w:rsidRDefault="00C92E73" w:rsidP="00B2051A">
                  <w:pPr>
                    <w:jc w:val="center"/>
                    <w:rPr>
                      <w:rFonts w:ascii="Calibri" w:eastAsia="Times New Roman" w:hAnsi="Calibri" w:cs="Times New Roman"/>
                    </w:rPr>
                  </w:pPr>
                  <w:r w:rsidRPr="00716ECC">
                    <w:rPr>
                      <w:rFonts w:ascii="Calibri" w:eastAsia="+mn-ea" w:hAnsi="Calibri" w:cs="Calibri"/>
                      <w:color w:val="000000"/>
                      <w:kern w:val="24"/>
                    </w:rPr>
                    <w:t>Other Cardiothoracic Procedures</w:t>
                  </w:r>
                </w:p>
                <w:p w14:paraId="7A593737" w14:textId="77777777" w:rsidR="00C92E73" w:rsidRPr="00716ECC" w:rsidRDefault="00C92E73" w:rsidP="00B2051A">
                  <w:pPr>
                    <w:jc w:val="center"/>
                    <w:rPr>
                      <w:rFonts w:ascii="Calibri" w:hAnsi="Calibri"/>
                      <w:i/>
                      <w:iCs/>
                      <w:color w:val="000000" w:themeColor="text1"/>
                    </w:rPr>
                  </w:pPr>
                </w:p>
              </w:tc>
              <w:tc>
                <w:tcPr>
                  <w:tcW w:w="2199" w:type="dxa"/>
                  <w:vMerge w:val="restart"/>
                </w:tcPr>
                <w:p w14:paraId="4BA84446" w14:textId="77777777" w:rsidR="00C92E73" w:rsidRPr="00716ECC" w:rsidRDefault="00C92E73" w:rsidP="00B2051A">
                  <w:pPr>
                    <w:jc w:val="center"/>
                    <w:rPr>
                      <w:rFonts w:ascii="Calibri" w:hAnsi="Calibri"/>
                      <w:color w:val="000000" w:themeColor="text1"/>
                    </w:rPr>
                  </w:pPr>
                </w:p>
                <w:p w14:paraId="114FFEAF" w14:textId="77777777" w:rsidR="00C92E73" w:rsidRPr="00716ECC" w:rsidRDefault="00C92E73" w:rsidP="00B2051A">
                  <w:pPr>
                    <w:jc w:val="center"/>
                    <w:rPr>
                      <w:rFonts w:ascii="Calibri" w:hAnsi="Calibri"/>
                      <w:color w:val="000000" w:themeColor="text1"/>
                    </w:rPr>
                  </w:pPr>
                </w:p>
                <w:p w14:paraId="44EA3D77" w14:textId="7DDCF969" w:rsidR="00C92E73" w:rsidRPr="00716ECC" w:rsidRDefault="00C92E73" w:rsidP="00B2051A">
                  <w:pPr>
                    <w:jc w:val="center"/>
                    <w:rPr>
                      <w:rFonts w:ascii="Calibri" w:hAnsi="Calibri"/>
                      <w:color w:val="000000" w:themeColor="text1"/>
                    </w:rPr>
                  </w:pPr>
                  <w:r w:rsidRPr="00716ECC">
                    <w:rPr>
                      <w:rFonts w:ascii="Calibri" w:hAnsi="Calibri"/>
                      <w:color w:val="000000" w:themeColor="text1"/>
                    </w:rPr>
                    <w:t>$3</w:t>
                  </w:r>
                  <w:r w:rsidR="00DF1A3E">
                    <w:rPr>
                      <w:rFonts w:ascii="Calibri" w:hAnsi="Calibri"/>
                      <w:color w:val="000000" w:themeColor="text1"/>
                    </w:rPr>
                    <w:t>5,279</w:t>
                  </w:r>
                </w:p>
                <w:p w14:paraId="6944D96A" w14:textId="77777777" w:rsidR="00C92E73" w:rsidRPr="00716ECC" w:rsidRDefault="00C92E73" w:rsidP="00B2051A">
                  <w:pPr>
                    <w:jc w:val="center"/>
                    <w:rPr>
                      <w:rFonts w:ascii="Calibri" w:hAnsi="Calibri"/>
                      <w:color w:val="000000" w:themeColor="text1"/>
                    </w:rPr>
                  </w:pPr>
                </w:p>
                <w:p w14:paraId="1155B9E3" w14:textId="77777777" w:rsidR="00C92E73" w:rsidRPr="00716ECC" w:rsidRDefault="00C92E73" w:rsidP="00B2051A">
                  <w:pPr>
                    <w:jc w:val="center"/>
                    <w:rPr>
                      <w:rFonts w:ascii="Calibri" w:hAnsi="Calibri"/>
                      <w:color w:val="000000" w:themeColor="text1"/>
                    </w:rPr>
                  </w:pPr>
                </w:p>
                <w:p w14:paraId="20C8EF0A" w14:textId="77777777" w:rsidR="00C92E73" w:rsidRPr="00716ECC" w:rsidRDefault="00C92E73" w:rsidP="00B2051A">
                  <w:pPr>
                    <w:jc w:val="center"/>
                    <w:rPr>
                      <w:rFonts w:ascii="Calibri" w:hAnsi="Calibri"/>
                      <w:color w:val="000000" w:themeColor="text1"/>
                    </w:rPr>
                  </w:pPr>
                </w:p>
                <w:p w14:paraId="5787279A" w14:textId="4A3BDA0D" w:rsidR="00C92E73" w:rsidRPr="00716ECC" w:rsidRDefault="00C92E73" w:rsidP="00B2051A">
                  <w:pPr>
                    <w:rPr>
                      <w:rFonts w:ascii="Calibri" w:hAnsi="Calibri"/>
                      <w:color w:val="000000" w:themeColor="text1"/>
                    </w:rPr>
                  </w:pPr>
                  <w:r w:rsidRPr="00716ECC">
                    <w:rPr>
                      <w:rFonts w:ascii="Calibri" w:hAnsi="Calibri"/>
                      <w:color w:val="000000" w:themeColor="text1"/>
                    </w:rPr>
                    <w:t xml:space="preserve">             $22,</w:t>
                  </w:r>
                  <w:r w:rsidR="00DF1A3E">
                    <w:rPr>
                      <w:rFonts w:ascii="Calibri" w:hAnsi="Calibri"/>
                      <w:color w:val="000000" w:themeColor="text1"/>
                    </w:rPr>
                    <w:t>262</w:t>
                  </w:r>
                </w:p>
              </w:tc>
            </w:tr>
            <w:tr w:rsidR="00C92E73" w:rsidRPr="00716ECC" w14:paraId="52C0E619" w14:textId="77777777" w:rsidTr="0050174B">
              <w:tc>
                <w:tcPr>
                  <w:tcW w:w="1975" w:type="dxa"/>
                  <w:vAlign w:val="center"/>
                </w:tcPr>
                <w:p w14:paraId="6631E9FC" w14:textId="77777777" w:rsidR="00C92E73" w:rsidRPr="00716ECC" w:rsidRDefault="00C92E73" w:rsidP="00B2051A">
                  <w:pPr>
                    <w:jc w:val="center"/>
                    <w:rPr>
                      <w:rFonts w:ascii="Calibri" w:hAnsi="Calibri"/>
                      <w:color w:val="009CDE"/>
                    </w:rPr>
                  </w:pPr>
                  <w:r w:rsidRPr="00716ECC">
                    <w:rPr>
                      <w:rFonts w:ascii="Calibri" w:hAnsi="Calibri"/>
                      <w:color w:val="009CDE"/>
                    </w:rPr>
                    <w:t>02PA3NZ</w:t>
                  </w:r>
                </w:p>
              </w:tc>
              <w:tc>
                <w:tcPr>
                  <w:tcW w:w="4297" w:type="dxa"/>
                  <w:vAlign w:val="center"/>
                </w:tcPr>
                <w:p w14:paraId="23EA44C9" w14:textId="77777777" w:rsidR="00C92E73" w:rsidRPr="00716ECC" w:rsidRDefault="00C92E73" w:rsidP="00B2051A">
                  <w:pPr>
                    <w:jc w:val="center"/>
                    <w:rPr>
                      <w:rFonts w:ascii="Calibri" w:hAnsi="Calibri"/>
                      <w:i/>
                      <w:iCs/>
                      <w:color w:val="000000" w:themeColor="text1"/>
                    </w:rPr>
                  </w:pPr>
                  <w:r w:rsidRPr="00716ECC">
                    <w:rPr>
                      <w:rFonts w:ascii="Calibri" w:hAnsi="Calibri"/>
                      <w:i/>
                      <w:iCs/>
                      <w:color w:val="000000" w:themeColor="text1"/>
                    </w:rPr>
                    <w:t>Removal of Intracardiac Pacemaker from heart, Percutaneous Approach</w:t>
                  </w:r>
                </w:p>
              </w:tc>
              <w:tc>
                <w:tcPr>
                  <w:tcW w:w="2211" w:type="dxa"/>
                  <w:vMerge/>
                </w:tcPr>
                <w:p w14:paraId="6D5D9D7F" w14:textId="77777777" w:rsidR="00C92E73" w:rsidRPr="00716ECC" w:rsidRDefault="00C92E73" w:rsidP="00B2051A">
                  <w:pPr>
                    <w:jc w:val="center"/>
                    <w:rPr>
                      <w:rFonts w:ascii="Calibri" w:hAnsi="Calibri"/>
                      <w:i/>
                      <w:iCs/>
                      <w:color w:val="000000" w:themeColor="text1"/>
                    </w:rPr>
                  </w:pPr>
                </w:p>
              </w:tc>
              <w:tc>
                <w:tcPr>
                  <w:tcW w:w="2199" w:type="dxa"/>
                  <w:vMerge/>
                </w:tcPr>
                <w:p w14:paraId="3B70001B" w14:textId="77777777" w:rsidR="00C92E73" w:rsidRPr="00716ECC" w:rsidRDefault="00C92E73" w:rsidP="00B2051A">
                  <w:pPr>
                    <w:jc w:val="center"/>
                    <w:rPr>
                      <w:rFonts w:ascii="Calibri" w:hAnsi="Calibri"/>
                      <w:color w:val="000000" w:themeColor="text1"/>
                    </w:rPr>
                  </w:pPr>
                </w:p>
              </w:tc>
            </w:tr>
            <w:tr w:rsidR="00C92E73" w:rsidRPr="00716ECC" w14:paraId="11D00920" w14:textId="77777777" w:rsidTr="0050174B">
              <w:trPr>
                <w:trHeight w:val="980"/>
              </w:trPr>
              <w:tc>
                <w:tcPr>
                  <w:tcW w:w="1975" w:type="dxa"/>
                  <w:vAlign w:val="center"/>
                </w:tcPr>
                <w:p w14:paraId="4D482233" w14:textId="77777777" w:rsidR="00C92E73" w:rsidRPr="00716ECC" w:rsidRDefault="00C92E73" w:rsidP="00B2051A">
                  <w:pPr>
                    <w:jc w:val="center"/>
                    <w:rPr>
                      <w:rFonts w:ascii="Calibri" w:hAnsi="Calibri"/>
                      <w:color w:val="009CDE"/>
                    </w:rPr>
                  </w:pPr>
                  <w:r w:rsidRPr="00716ECC">
                    <w:rPr>
                      <w:rFonts w:ascii="Calibri" w:hAnsi="Calibri"/>
                      <w:color w:val="009CDE"/>
                    </w:rPr>
                    <w:t>02WA3NZ</w:t>
                  </w:r>
                </w:p>
              </w:tc>
              <w:tc>
                <w:tcPr>
                  <w:tcW w:w="4297" w:type="dxa"/>
                  <w:vAlign w:val="center"/>
                </w:tcPr>
                <w:p w14:paraId="6354E58D" w14:textId="77777777" w:rsidR="00C92E73" w:rsidRPr="00716ECC" w:rsidRDefault="00C92E73" w:rsidP="00B2051A">
                  <w:pPr>
                    <w:jc w:val="center"/>
                    <w:rPr>
                      <w:rFonts w:ascii="Calibri" w:hAnsi="Calibri"/>
                      <w:i/>
                      <w:iCs/>
                      <w:color w:val="000000" w:themeColor="text1"/>
                    </w:rPr>
                  </w:pPr>
                  <w:r w:rsidRPr="00716ECC">
                    <w:rPr>
                      <w:rFonts w:ascii="Calibri" w:hAnsi="Calibri"/>
                      <w:i/>
                      <w:iCs/>
                      <w:color w:val="000000" w:themeColor="text1"/>
                    </w:rPr>
                    <w:t>Revision of Intracardiac Pacemaker from heart, Percutaneous Approach</w:t>
                  </w:r>
                </w:p>
              </w:tc>
              <w:tc>
                <w:tcPr>
                  <w:tcW w:w="2211" w:type="dxa"/>
                  <w:vMerge/>
                </w:tcPr>
                <w:p w14:paraId="4AF7490F" w14:textId="77777777" w:rsidR="00C92E73" w:rsidRPr="00716ECC" w:rsidRDefault="00C92E73" w:rsidP="00B2051A">
                  <w:pPr>
                    <w:jc w:val="center"/>
                    <w:rPr>
                      <w:rFonts w:ascii="Calibri" w:hAnsi="Calibri"/>
                      <w:i/>
                      <w:iCs/>
                      <w:color w:val="000000" w:themeColor="text1"/>
                    </w:rPr>
                  </w:pPr>
                </w:p>
              </w:tc>
              <w:tc>
                <w:tcPr>
                  <w:tcW w:w="2199" w:type="dxa"/>
                  <w:vMerge/>
                </w:tcPr>
                <w:p w14:paraId="0BBAA170" w14:textId="77777777" w:rsidR="00C92E73" w:rsidRPr="00716ECC" w:rsidRDefault="00C92E73" w:rsidP="00B2051A">
                  <w:pPr>
                    <w:jc w:val="center"/>
                    <w:rPr>
                      <w:rFonts w:ascii="Calibri" w:hAnsi="Calibri"/>
                      <w:i/>
                      <w:iCs/>
                      <w:color w:val="000000" w:themeColor="text1"/>
                    </w:rPr>
                  </w:pPr>
                </w:p>
              </w:tc>
            </w:tr>
          </w:tbl>
          <w:p w14:paraId="4669BB8A" w14:textId="60309B5F" w:rsidR="002A23F5" w:rsidRPr="0050174B" w:rsidRDefault="002A23F5" w:rsidP="009E3820">
            <w:pPr>
              <w:rPr>
                <w:rFonts w:ascii="Calibri" w:hAnsi="Calibri"/>
                <w:sz w:val="16"/>
                <w:szCs w:val="16"/>
              </w:rPr>
            </w:pPr>
          </w:p>
        </w:tc>
      </w:tr>
      <w:tr w:rsidR="00C92E73" w14:paraId="3D204937" w14:textId="77777777" w:rsidTr="0050174B">
        <w:trPr>
          <w:trHeight w:val="143"/>
        </w:trPr>
        <w:tc>
          <w:tcPr>
            <w:tcW w:w="1980" w:type="dxa"/>
            <w:tcBorders>
              <w:top w:val="nil"/>
              <w:left w:val="nil"/>
              <w:bottom w:val="nil"/>
              <w:right w:val="nil"/>
            </w:tcBorders>
            <w:shd w:val="clear" w:color="auto" w:fill="auto"/>
            <w:tcMar>
              <w:left w:w="115" w:type="dxa"/>
              <w:bottom w:w="144" w:type="dxa"/>
              <w:right w:w="216" w:type="dxa"/>
            </w:tcMar>
            <w:vAlign w:val="center"/>
          </w:tcPr>
          <w:p w14:paraId="1709540C" w14:textId="48F37655" w:rsidR="002A23F5" w:rsidRPr="0050174B" w:rsidRDefault="002A23F5" w:rsidP="002A23F5">
            <w:pPr>
              <w:rPr>
                <w:rFonts w:ascii="Calibri" w:hAnsi="Calibri"/>
                <w:color w:val="FFFFFF" w:themeColor="background1"/>
                <w:sz w:val="16"/>
                <w:szCs w:val="16"/>
              </w:rPr>
            </w:pPr>
          </w:p>
        </w:tc>
        <w:tc>
          <w:tcPr>
            <w:tcW w:w="10988" w:type="dxa"/>
            <w:gridSpan w:val="6"/>
            <w:vMerge/>
            <w:tcBorders>
              <w:left w:val="nil"/>
              <w:bottom w:val="nil"/>
              <w:right w:val="nil"/>
            </w:tcBorders>
          </w:tcPr>
          <w:p w14:paraId="5BEA0DCD" w14:textId="77777777" w:rsidR="00C92E73" w:rsidRPr="00716ECC" w:rsidRDefault="00C92E73" w:rsidP="00B2051A">
            <w:pPr>
              <w:jc w:val="center"/>
              <w:rPr>
                <w:rFonts w:ascii="Calibri" w:hAnsi="Calibri"/>
                <w:color w:val="FFFFFF" w:themeColor="background1"/>
                <w:sz w:val="28"/>
                <w:szCs w:val="28"/>
              </w:rPr>
            </w:pPr>
          </w:p>
        </w:tc>
      </w:tr>
      <w:tr w:rsidR="009E3820" w:rsidRPr="00BE1E30" w14:paraId="3C940BA0" w14:textId="77777777" w:rsidTr="00FE03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89"/>
        </w:trPr>
        <w:tc>
          <w:tcPr>
            <w:tcW w:w="5940" w:type="dxa"/>
            <w:gridSpan w:val="3"/>
            <w:tcBorders>
              <w:bottom w:val="thinThickSmallGap" w:sz="24" w:space="0" w:color="auto"/>
            </w:tcBorders>
            <w:tcMar>
              <w:left w:w="0" w:type="dxa"/>
              <w:bottom w:w="0" w:type="dxa"/>
              <w:right w:w="0" w:type="dxa"/>
            </w:tcMar>
          </w:tcPr>
          <w:p w14:paraId="2F26F5CB" w14:textId="158BD004" w:rsidR="008C233B" w:rsidRPr="007212EC" w:rsidRDefault="008C233B" w:rsidP="009E3820">
            <w:pPr>
              <w:pStyle w:val="NoSpacing"/>
            </w:pPr>
          </w:p>
        </w:tc>
        <w:tc>
          <w:tcPr>
            <w:tcW w:w="1080" w:type="dxa"/>
            <w:vMerge w:val="restart"/>
            <w:tcMar>
              <w:left w:w="115" w:type="dxa"/>
              <w:right w:w="115" w:type="dxa"/>
            </w:tcMar>
            <w:vAlign w:val="center"/>
          </w:tcPr>
          <w:p w14:paraId="04B03C53" w14:textId="77777777" w:rsidR="009E3820" w:rsidRPr="007212EC" w:rsidRDefault="009E3820" w:rsidP="009E3820">
            <w:pPr>
              <w:pStyle w:val="Footer"/>
            </w:pPr>
            <w:r w:rsidRPr="0010319C">
              <w:t>Page</w:t>
            </w:r>
            <w:r>
              <w:t xml:space="preserve"> </w:t>
            </w:r>
            <w:r w:rsidRPr="0010319C">
              <w:fldChar w:fldCharType="begin"/>
            </w:r>
            <w:r w:rsidRPr="0010319C">
              <w:instrText xml:space="preserve"> PAGE   \* MERGEFORMAT </w:instrText>
            </w:r>
            <w:r w:rsidRPr="0010319C">
              <w:fldChar w:fldCharType="separate"/>
            </w:r>
            <w:r>
              <w:rPr>
                <w:noProof/>
              </w:rPr>
              <w:t>3</w:t>
            </w:r>
            <w:r w:rsidRPr="0010319C">
              <w:fldChar w:fldCharType="end"/>
            </w:r>
          </w:p>
        </w:tc>
        <w:tc>
          <w:tcPr>
            <w:tcW w:w="5940" w:type="dxa"/>
            <w:gridSpan w:val="2"/>
            <w:tcBorders>
              <w:left w:val="nil"/>
              <w:bottom w:val="thinThickSmallGap" w:sz="24" w:space="0" w:color="auto"/>
            </w:tcBorders>
            <w:tcMar>
              <w:left w:w="115" w:type="dxa"/>
              <w:right w:w="115" w:type="dxa"/>
            </w:tcMar>
          </w:tcPr>
          <w:p w14:paraId="7806EBE1" w14:textId="77777777" w:rsidR="009E3820" w:rsidRPr="007212EC" w:rsidRDefault="009E3820" w:rsidP="009E3820">
            <w:pPr>
              <w:pStyle w:val="NoSpacing"/>
            </w:pPr>
          </w:p>
        </w:tc>
      </w:tr>
      <w:tr w:rsidR="009E3820" w:rsidRPr="00BE1E30" w14:paraId="3036F7BD" w14:textId="77777777" w:rsidTr="00FE03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281"/>
        </w:trPr>
        <w:tc>
          <w:tcPr>
            <w:tcW w:w="5940" w:type="dxa"/>
            <w:gridSpan w:val="3"/>
            <w:tcBorders>
              <w:top w:val="thinThickSmallGap" w:sz="24" w:space="0" w:color="auto"/>
            </w:tcBorders>
            <w:tcMar>
              <w:left w:w="0" w:type="dxa"/>
              <w:bottom w:w="0" w:type="dxa"/>
              <w:right w:w="0" w:type="dxa"/>
            </w:tcMar>
          </w:tcPr>
          <w:p w14:paraId="168EE0C1" w14:textId="77777777" w:rsidR="009E3820" w:rsidRPr="007212EC" w:rsidRDefault="009E3820" w:rsidP="009E3820">
            <w:pPr>
              <w:pStyle w:val="NoSpacing"/>
            </w:pPr>
          </w:p>
        </w:tc>
        <w:tc>
          <w:tcPr>
            <w:tcW w:w="1080" w:type="dxa"/>
            <w:vMerge/>
            <w:tcMar>
              <w:left w:w="115" w:type="dxa"/>
              <w:right w:w="115" w:type="dxa"/>
            </w:tcMar>
            <w:vAlign w:val="center"/>
          </w:tcPr>
          <w:p w14:paraId="0251079C" w14:textId="77777777" w:rsidR="009E3820" w:rsidRPr="007212EC" w:rsidRDefault="009E3820" w:rsidP="009E3820">
            <w:pPr>
              <w:pStyle w:val="NoSpacing"/>
            </w:pPr>
          </w:p>
        </w:tc>
        <w:tc>
          <w:tcPr>
            <w:tcW w:w="5940" w:type="dxa"/>
            <w:gridSpan w:val="2"/>
            <w:tcBorders>
              <w:top w:val="thinThickSmallGap" w:sz="24" w:space="0" w:color="auto"/>
              <w:left w:val="nil"/>
            </w:tcBorders>
            <w:tcMar>
              <w:left w:w="115" w:type="dxa"/>
              <w:right w:w="115" w:type="dxa"/>
            </w:tcMar>
          </w:tcPr>
          <w:p w14:paraId="799DA7B0" w14:textId="77777777" w:rsidR="009E3820" w:rsidRPr="007212EC" w:rsidRDefault="009E3820" w:rsidP="009E3820">
            <w:pPr>
              <w:pStyle w:val="NoSpacing"/>
            </w:pPr>
          </w:p>
        </w:tc>
      </w:tr>
    </w:tbl>
    <w:p w14:paraId="47CACE53" w14:textId="77777777" w:rsidR="003C55A4" w:rsidRDefault="003C55A4"/>
    <w:p w14:paraId="4A5A16A0" w14:textId="77777777" w:rsidR="005B7C41" w:rsidRDefault="005B7C41">
      <w:pPr>
        <w:sectPr w:rsidR="005B7C41" w:rsidSect="00C11F17">
          <w:pgSz w:w="15840" w:h="24480" w:code="3"/>
          <w:pgMar w:top="1440" w:right="1440" w:bottom="0" w:left="1440" w:header="720" w:footer="432" w:gutter="0"/>
          <w:cols w:space="720"/>
          <w:titlePg/>
          <w:docGrid w:linePitch="360"/>
        </w:sectPr>
      </w:pPr>
    </w:p>
    <w:tbl>
      <w:tblPr>
        <w:tblStyle w:val="TableGrid"/>
        <w:tblW w:w="5000" w:type="pct"/>
        <w:tblLayout w:type="fixed"/>
        <w:tblLook w:val="04A0" w:firstRow="1" w:lastRow="0" w:firstColumn="1" w:lastColumn="0" w:noHBand="0" w:noVBand="1"/>
      </w:tblPr>
      <w:tblGrid>
        <w:gridCol w:w="1980"/>
        <w:gridCol w:w="1259"/>
        <w:gridCol w:w="590"/>
        <w:gridCol w:w="2060"/>
        <w:gridCol w:w="591"/>
        <w:gridCol w:w="571"/>
        <w:gridCol w:w="1884"/>
        <w:gridCol w:w="785"/>
        <w:gridCol w:w="3186"/>
        <w:gridCol w:w="54"/>
      </w:tblGrid>
      <w:tr w:rsidR="002768F0" w:rsidRPr="007212EC" w14:paraId="28FE75F1" w14:textId="77777777" w:rsidTr="005F4830">
        <w:trPr>
          <w:trHeight w:val="864"/>
        </w:trPr>
        <w:tc>
          <w:tcPr>
            <w:tcW w:w="3239" w:type="dxa"/>
            <w:gridSpan w:val="2"/>
            <w:tcBorders>
              <w:top w:val="nil"/>
              <w:left w:val="nil"/>
              <w:bottom w:val="nil"/>
              <w:right w:val="nil"/>
            </w:tcBorders>
            <w:vAlign w:val="center"/>
          </w:tcPr>
          <w:p w14:paraId="7D22D51C" w14:textId="700EB42C" w:rsidR="002768F0" w:rsidRPr="007212EC" w:rsidRDefault="00000000" w:rsidP="00EC763B">
            <w:pPr>
              <w:pStyle w:val="MastheadCopy"/>
              <w:jc w:val="left"/>
            </w:pPr>
            <w:sdt>
              <w:sdtPr>
                <w:id w:val="-1034337478"/>
                <w:placeholder>
                  <w:docPart w:val="4690D9CAA20D4703B9AAB5AA89BA4C68"/>
                </w:placeholder>
                <w15:appearance w15:val="hidden"/>
              </w:sdtPr>
              <w:sdtContent>
                <w:sdt>
                  <w:sdtPr>
                    <w:id w:val="68315620"/>
                    <w:placeholder>
                      <w:docPart w:val="289104CC18F24C998826789912A04CBE"/>
                    </w:placeholder>
                    <w15:appearance w15:val="hidden"/>
                  </w:sdtPr>
                  <w:sdtContent>
                    <w:r w:rsidR="00F42939">
                      <w:rPr>
                        <w:rFonts w:ascii="Calibri" w:hAnsi="Calibri" w:cs="Calibri"/>
                      </w:rPr>
                      <w:t>March 2024</w:t>
                    </w:r>
                  </w:sdtContent>
                </w:sdt>
              </w:sdtContent>
            </w:sdt>
          </w:p>
        </w:tc>
        <w:tc>
          <w:tcPr>
            <w:tcW w:w="6481" w:type="dxa"/>
            <w:gridSpan w:val="6"/>
            <w:tcBorders>
              <w:top w:val="nil"/>
              <w:left w:val="nil"/>
              <w:bottom w:val="nil"/>
              <w:right w:val="nil"/>
            </w:tcBorders>
            <w:vAlign w:val="center"/>
          </w:tcPr>
          <w:p w14:paraId="3C567CF9" w14:textId="3CBAC341" w:rsidR="002768F0" w:rsidRPr="00CE1F2C" w:rsidRDefault="00000000" w:rsidP="00D00973">
            <w:pPr>
              <w:pStyle w:val="Header"/>
            </w:pPr>
            <w:sdt>
              <w:sdtPr>
                <w:id w:val="1658338899"/>
                <w:placeholder>
                  <w:docPart w:val="7964E094B77849EEB189551245EA36B2"/>
                </w:placeholder>
                <w15:appearance w15:val="hidden"/>
              </w:sdtPr>
              <w:sdtContent>
                <w:sdt>
                  <w:sdtPr>
                    <w:id w:val="-1571034997"/>
                    <w:placeholder>
                      <w:docPart w:val="BE25BC28F2734B1791756871D8ED9E94"/>
                    </w:placeholder>
                    <w15:appearance w15:val="hidden"/>
                  </w:sdtPr>
                  <w:sdtContent>
                    <w:r w:rsidR="00CC40ED" w:rsidRPr="009D0A0B">
                      <w:rPr>
                        <w:color w:val="009CDE"/>
                        <w:sz w:val="52"/>
                        <w:szCs w:val="52"/>
                      </w:rPr>
                      <w:t>AVEIR VR</w:t>
                    </w:r>
                  </w:sdtContent>
                </w:sdt>
              </w:sdtContent>
            </w:sdt>
          </w:p>
        </w:tc>
        <w:tc>
          <w:tcPr>
            <w:tcW w:w="3240" w:type="dxa"/>
            <w:gridSpan w:val="2"/>
            <w:tcBorders>
              <w:top w:val="nil"/>
              <w:left w:val="nil"/>
              <w:bottom w:val="nil"/>
              <w:right w:val="nil"/>
            </w:tcBorders>
            <w:vAlign w:val="center"/>
          </w:tcPr>
          <w:sdt>
            <w:sdtPr>
              <w:id w:val="1143317509"/>
              <w:placeholder>
                <w:docPart w:val="50935302A4FC401DABAD5D5B6507C6BC"/>
              </w:placeholder>
              <w15:appearance w15:val="hidden"/>
            </w:sdtPr>
            <w:sdtContent>
              <w:sdt>
                <w:sdtPr>
                  <w:rPr>
                    <w:rFonts w:ascii="Calibri" w:hAnsi="Calibri" w:cs="Calibri"/>
                  </w:rPr>
                  <w:id w:val="1433549505"/>
                  <w:placeholder>
                    <w:docPart w:val="F11FB4FBD04C42B58D1C9B5E55CF8F54"/>
                  </w:placeholder>
                  <w15:appearance w15:val="hidden"/>
                </w:sdtPr>
                <w:sdtContent>
                  <w:p w14:paraId="2942AE01" w14:textId="77777777" w:rsidR="00B13E64" w:rsidRPr="00D212F6" w:rsidRDefault="00B13E64" w:rsidP="00B13E64">
                    <w:pPr>
                      <w:pStyle w:val="MastheadCopy"/>
                      <w:jc w:val="right"/>
                      <w:rPr>
                        <w:rFonts w:ascii="Calibri" w:hAnsi="Calibri" w:cs="Calibri"/>
                      </w:rPr>
                    </w:pPr>
                    <w:r w:rsidRPr="00D212F6">
                      <w:rPr>
                        <w:rFonts w:ascii="Calibri" w:hAnsi="Calibri" w:cs="Calibri"/>
                      </w:rPr>
                      <w:t>HEALTH</w:t>
                    </w:r>
                  </w:p>
                  <w:p w14:paraId="7E1A2ABC" w14:textId="77777777" w:rsidR="00B13E64" w:rsidRPr="00D212F6" w:rsidRDefault="00B13E64" w:rsidP="00B13E64">
                    <w:pPr>
                      <w:pStyle w:val="MastheadCopy"/>
                      <w:jc w:val="right"/>
                      <w:rPr>
                        <w:rFonts w:ascii="Calibri" w:hAnsi="Calibri" w:cs="Calibri"/>
                      </w:rPr>
                    </w:pPr>
                    <w:r w:rsidRPr="00D212F6">
                      <w:rPr>
                        <w:rFonts w:ascii="Calibri" w:hAnsi="Calibri" w:cs="Calibri"/>
                      </w:rPr>
                      <w:t>ECONOMICS &amp;</w:t>
                    </w:r>
                  </w:p>
                  <w:p w14:paraId="5D052237" w14:textId="26E4ABDF" w:rsidR="002768F0" w:rsidRPr="00B13E64" w:rsidRDefault="00B13E64" w:rsidP="00B13E64">
                    <w:pPr>
                      <w:pStyle w:val="MastheadCopy"/>
                      <w:jc w:val="right"/>
                      <w:rPr>
                        <w:rFonts w:ascii="Calibri" w:hAnsi="Calibri" w:cs="Calibri"/>
                        <w:iCs w:val="0"/>
                      </w:rPr>
                    </w:pPr>
                    <w:r w:rsidRPr="00D212F6">
                      <w:rPr>
                        <w:rFonts w:ascii="Calibri" w:hAnsi="Calibri" w:cs="Calibri"/>
                      </w:rPr>
                      <w:t>REIMBURSEMENT</w:t>
                    </w:r>
                  </w:p>
                </w:sdtContent>
              </w:sdt>
            </w:sdtContent>
          </w:sdt>
        </w:tc>
      </w:tr>
      <w:tr w:rsidR="00A36549" w14:paraId="37A8FE70" w14:textId="77777777" w:rsidTr="005F4830">
        <w:trPr>
          <w:gridAfter w:val="1"/>
          <w:wAfter w:w="54" w:type="dxa"/>
          <w:trHeight w:val="18"/>
        </w:trPr>
        <w:tc>
          <w:tcPr>
            <w:tcW w:w="3829" w:type="dxa"/>
            <w:gridSpan w:val="3"/>
            <w:tcBorders>
              <w:top w:val="thinThickSmallGap" w:sz="24" w:space="0" w:color="000000" w:themeColor="text1"/>
              <w:left w:val="nil"/>
              <w:bottom w:val="nil"/>
              <w:right w:val="nil"/>
            </w:tcBorders>
            <w:vAlign w:val="center"/>
          </w:tcPr>
          <w:p w14:paraId="44FF6FD9" w14:textId="77777777" w:rsidR="00A36549" w:rsidRPr="00A36549" w:rsidRDefault="00A36549" w:rsidP="0010319C">
            <w:pPr>
              <w:pStyle w:val="Footer"/>
            </w:pPr>
          </w:p>
        </w:tc>
        <w:tc>
          <w:tcPr>
            <w:tcW w:w="5106" w:type="dxa"/>
            <w:gridSpan w:val="4"/>
            <w:tcBorders>
              <w:top w:val="thinThickSmallGap" w:sz="24" w:space="0" w:color="000000" w:themeColor="text1"/>
              <w:left w:val="nil"/>
              <w:bottom w:val="nil"/>
              <w:right w:val="nil"/>
            </w:tcBorders>
            <w:vAlign w:val="center"/>
          </w:tcPr>
          <w:p w14:paraId="1672B4BF" w14:textId="4AAD81F8" w:rsidR="00A36549" w:rsidRPr="00A36549" w:rsidRDefault="00A36549" w:rsidP="0010319C">
            <w:pPr>
              <w:pStyle w:val="Footer"/>
            </w:pPr>
          </w:p>
        </w:tc>
        <w:tc>
          <w:tcPr>
            <w:tcW w:w="3971" w:type="dxa"/>
            <w:gridSpan w:val="2"/>
            <w:tcBorders>
              <w:top w:val="thinThickSmallGap" w:sz="24" w:space="0" w:color="000000" w:themeColor="text1"/>
              <w:left w:val="nil"/>
              <w:bottom w:val="nil"/>
              <w:right w:val="nil"/>
            </w:tcBorders>
            <w:vAlign w:val="center"/>
          </w:tcPr>
          <w:p w14:paraId="498CBFDB" w14:textId="04ACD8AD" w:rsidR="00A36549" w:rsidRPr="00A36549" w:rsidRDefault="00A36549" w:rsidP="0010319C">
            <w:pPr>
              <w:pStyle w:val="Footer"/>
            </w:pPr>
          </w:p>
        </w:tc>
      </w:tr>
      <w:tr w:rsidR="00795638" w:rsidRPr="007212EC" w14:paraId="712365BA" w14:textId="37919CD3" w:rsidTr="00795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
        </w:trPr>
        <w:tc>
          <w:tcPr>
            <w:tcW w:w="12960" w:type="dxa"/>
            <w:gridSpan w:val="10"/>
            <w:tcMar>
              <w:top w:w="144" w:type="dxa"/>
              <w:left w:w="115" w:type="dxa"/>
              <w:right w:w="216" w:type="dxa"/>
            </w:tcMar>
          </w:tcPr>
          <w:p w14:paraId="683A283C" w14:textId="77777777" w:rsidR="00795638" w:rsidRPr="00795638" w:rsidRDefault="00795638" w:rsidP="005F4830">
            <w:pPr>
              <w:rPr>
                <w:rFonts w:ascii="Calibri" w:hAnsi="Calibri"/>
                <w:color w:val="000000" w:themeColor="text1"/>
                <w:sz w:val="12"/>
                <w:szCs w:val="12"/>
              </w:rPr>
            </w:pPr>
          </w:p>
        </w:tc>
      </w:tr>
      <w:tr w:rsidR="00795638" w:rsidRPr="007212EC" w14:paraId="31FBA836" w14:textId="77777777" w:rsidTr="00A9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9"/>
        </w:trPr>
        <w:tc>
          <w:tcPr>
            <w:tcW w:w="1980" w:type="dxa"/>
            <w:shd w:val="clear" w:color="auto" w:fill="009CDE"/>
            <w:tcMar>
              <w:top w:w="144" w:type="dxa"/>
              <w:left w:w="115" w:type="dxa"/>
              <w:right w:w="216" w:type="dxa"/>
            </w:tcMar>
            <w:vAlign w:val="center"/>
          </w:tcPr>
          <w:sdt>
            <w:sdtPr>
              <w:rPr>
                <w:bCs/>
              </w:rPr>
              <w:id w:val="-2064791936"/>
              <w:placeholder>
                <w:docPart w:val="778C22C2C1624514B567E9F9324FEC78"/>
              </w:placeholder>
              <w15:appearance w15:val="hidden"/>
            </w:sdtPr>
            <w:sdtEndPr>
              <w:rPr>
                <w:color w:val="FFFFFF" w:themeColor="background1"/>
              </w:rPr>
            </w:sdtEndPr>
            <w:sdtContent>
              <w:p w14:paraId="6594B8B6" w14:textId="766D22BD" w:rsidR="00795638" w:rsidRPr="00A1316A" w:rsidRDefault="00795638" w:rsidP="00A1316A">
                <w:pPr>
                  <w:shd w:val="clear" w:color="auto" w:fill="009CDE"/>
                  <w:jc w:val="center"/>
                  <w:rPr>
                    <w:rFonts w:ascii="Georgia" w:hAnsi="Georgia"/>
                    <w:color w:val="FFFFFF" w:themeColor="background1"/>
                    <w:sz w:val="36"/>
                    <w:szCs w:val="36"/>
                  </w:rPr>
                </w:pPr>
                <w:r w:rsidRPr="00A1316A">
                  <w:rPr>
                    <w:rFonts w:ascii="Georgia" w:hAnsi="Georgia"/>
                    <w:color w:val="FFFFFF" w:themeColor="background1"/>
                    <w:sz w:val="36"/>
                    <w:szCs w:val="36"/>
                  </w:rPr>
                  <w:t>HCPCS Codes</w:t>
                </w:r>
                <w:r w:rsidRPr="00A1316A">
                  <w:rPr>
                    <w:rFonts w:ascii="Georgia" w:hAnsi="Georgia"/>
                    <w:color w:val="FFFFFF" w:themeColor="background1"/>
                    <w:sz w:val="36"/>
                    <w:szCs w:val="36"/>
                    <w:vertAlign w:val="superscript"/>
                  </w:rPr>
                  <w:t>7</w:t>
                </w:r>
              </w:p>
            </w:sdtContent>
          </w:sdt>
          <w:p w14:paraId="0296FB74" w14:textId="02135653" w:rsidR="00795638" w:rsidRDefault="00795638" w:rsidP="00795638">
            <w:pPr>
              <w:pStyle w:val="NoSpacing"/>
              <w:jc w:val="center"/>
              <w:rPr>
                <w:noProof/>
              </w:rPr>
            </w:pPr>
          </w:p>
        </w:tc>
        <w:tc>
          <w:tcPr>
            <w:tcW w:w="10980" w:type="dxa"/>
            <w:gridSpan w:val="9"/>
            <w:tcMar>
              <w:top w:w="144" w:type="dxa"/>
            </w:tcMar>
          </w:tcPr>
          <w:p w14:paraId="39035FC3" w14:textId="77777777" w:rsidR="00795638" w:rsidRDefault="00795638" w:rsidP="009D77E2">
            <w:pPr>
              <w:jc w:val="center"/>
              <w:rPr>
                <w:color w:val="FFFFFF" w:themeColor="background1"/>
              </w:rPr>
            </w:pPr>
          </w:p>
          <w:tbl>
            <w:tblPr>
              <w:tblStyle w:val="TableGrid"/>
              <w:tblpPr w:leftFromText="180" w:rightFromText="180" w:vertAnchor="text" w:horzAnchor="margin" w:tblpYSpec="center"/>
              <w:tblOverlap w:val="never"/>
              <w:tblW w:w="0" w:type="auto"/>
              <w:tblLayout w:type="fixed"/>
              <w:tblLook w:val="04A0" w:firstRow="1" w:lastRow="0" w:firstColumn="1" w:lastColumn="0" w:noHBand="0" w:noVBand="1"/>
            </w:tblPr>
            <w:tblGrid>
              <w:gridCol w:w="1975"/>
              <w:gridCol w:w="8640"/>
            </w:tblGrid>
            <w:tr w:rsidR="00795638" w:rsidRPr="009E787A" w14:paraId="6F310D6D" w14:textId="77777777" w:rsidTr="00D509FD">
              <w:tc>
                <w:tcPr>
                  <w:tcW w:w="1975" w:type="dxa"/>
                  <w:shd w:val="clear" w:color="auto" w:fill="009CDE"/>
                </w:tcPr>
                <w:p w14:paraId="3E44B435" w14:textId="77777777" w:rsidR="00795638" w:rsidRPr="00F7686A" w:rsidRDefault="00795638" w:rsidP="00795638">
                  <w:pPr>
                    <w:jc w:val="center"/>
                    <w:rPr>
                      <w:color w:val="FFFFFF" w:themeColor="background1"/>
                    </w:rPr>
                  </w:pPr>
                  <w:r w:rsidRPr="00F7686A">
                    <w:rPr>
                      <w:color w:val="FFFFFF" w:themeColor="background1"/>
                    </w:rPr>
                    <w:t>C-Code</w:t>
                  </w:r>
                </w:p>
              </w:tc>
              <w:tc>
                <w:tcPr>
                  <w:tcW w:w="8640" w:type="dxa"/>
                  <w:shd w:val="clear" w:color="auto" w:fill="009CDE"/>
                </w:tcPr>
                <w:p w14:paraId="6CC225CD" w14:textId="77777777" w:rsidR="00795638" w:rsidRPr="00CE6B93" w:rsidRDefault="00795638" w:rsidP="00795638">
                  <w:pPr>
                    <w:jc w:val="center"/>
                    <w:rPr>
                      <w:rFonts w:ascii="Calibri" w:hAnsi="Calibri" w:cs="Calibri"/>
                      <w:color w:val="FFFFFF" w:themeColor="background1"/>
                    </w:rPr>
                  </w:pPr>
                  <w:r w:rsidRPr="00CE6B93">
                    <w:rPr>
                      <w:rFonts w:ascii="Calibri" w:hAnsi="Calibri" w:cs="Calibri"/>
                      <w:color w:val="FFFFFF" w:themeColor="background1"/>
                    </w:rPr>
                    <w:t>Description</w:t>
                  </w:r>
                </w:p>
              </w:tc>
            </w:tr>
            <w:tr w:rsidR="00795638" w:rsidRPr="009E787A" w14:paraId="6176CB30" w14:textId="77777777" w:rsidTr="00D509FD">
              <w:tc>
                <w:tcPr>
                  <w:tcW w:w="1975" w:type="dxa"/>
                  <w:vAlign w:val="center"/>
                </w:tcPr>
                <w:p w14:paraId="47DCF46D" w14:textId="77777777" w:rsidR="00795638" w:rsidRPr="00D646EE" w:rsidRDefault="00795638" w:rsidP="00795638">
                  <w:pPr>
                    <w:jc w:val="center"/>
                    <w:rPr>
                      <w:color w:val="009CDE"/>
                    </w:rPr>
                  </w:pPr>
                  <w:r w:rsidRPr="00D646EE">
                    <w:rPr>
                      <w:color w:val="009CDE"/>
                    </w:rPr>
                    <w:t>C-1786</w:t>
                  </w:r>
                </w:p>
              </w:tc>
              <w:tc>
                <w:tcPr>
                  <w:tcW w:w="8640" w:type="dxa"/>
                  <w:vAlign w:val="center"/>
                </w:tcPr>
                <w:p w14:paraId="0299CDBF" w14:textId="77777777" w:rsidR="00795638" w:rsidRPr="00CE6B93" w:rsidRDefault="00795638" w:rsidP="00795638">
                  <w:pPr>
                    <w:jc w:val="center"/>
                    <w:rPr>
                      <w:rFonts w:ascii="Calibri" w:hAnsi="Calibri" w:cs="Calibri"/>
                    </w:rPr>
                  </w:pPr>
                  <w:r w:rsidRPr="00CE6B93">
                    <w:rPr>
                      <w:rFonts w:ascii="Calibri" w:hAnsi="Calibri" w:cs="Calibri"/>
                    </w:rPr>
                    <w:t>Pacemaker, single-chamber, rate-responsive, implantable</w:t>
                  </w:r>
                </w:p>
              </w:tc>
            </w:tr>
            <w:tr w:rsidR="00795638" w:rsidRPr="009E787A" w14:paraId="55AE8563" w14:textId="77777777" w:rsidTr="00D509FD">
              <w:tc>
                <w:tcPr>
                  <w:tcW w:w="1975" w:type="dxa"/>
                  <w:vAlign w:val="center"/>
                </w:tcPr>
                <w:p w14:paraId="255DD020" w14:textId="77777777" w:rsidR="00795638" w:rsidRPr="00D646EE" w:rsidRDefault="00795638" w:rsidP="00795638">
                  <w:pPr>
                    <w:jc w:val="center"/>
                    <w:rPr>
                      <w:color w:val="009CDE"/>
                    </w:rPr>
                  </w:pPr>
                  <w:r w:rsidRPr="00D646EE">
                    <w:rPr>
                      <w:color w:val="009CDE"/>
                    </w:rPr>
                    <w:t>C-1894</w:t>
                  </w:r>
                </w:p>
              </w:tc>
              <w:tc>
                <w:tcPr>
                  <w:tcW w:w="8640" w:type="dxa"/>
                  <w:vAlign w:val="center"/>
                </w:tcPr>
                <w:p w14:paraId="1B062462" w14:textId="77777777" w:rsidR="00795638" w:rsidRPr="00CE6B93" w:rsidRDefault="00795638" w:rsidP="00795638">
                  <w:pPr>
                    <w:jc w:val="center"/>
                    <w:rPr>
                      <w:rFonts w:ascii="Calibri" w:hAnsi="Calibri" w:cs="Calibri"/>
                    </w:rPr>
                  </w:pPr>
                  <w:r w:rsidRPr="00CE6B93">
                    <w:rPr>
                      <w:rFonts w:ascii="Calibri" w:hAnsi="Calibri" w:cs="Calibri"/>
                    </w:rPr>
                    <w:t>Introducer/sheath, other than intracardiac electrophysiological, non-laser</w:t>
                  </w:r>
                </w:p>
              </w:tc>
            </w:tr>
          </w:tbl>
          <w:p w14:paraId="75394AE8" w14:textId="46F5147E" w:rsidR="00795638" w:rsidRPr="00F7686A" w:rsidRDefault="00795638" w:rsidP="009D77E2">
            <w:pPr>
              <w:jc w:val="center"/>
              <w:rPr>
                <w:color w:val="FFFFFF" w:themeColor="background1"/>
              </w:rPr>
            </w:pPr>
          </w:p>
        </w:tc>
      </w:tr>
      <w:tr w:rsidR="00795638" w:rsidRPr="007212EC" w14:paraId="6AEEF702" w14:textId="77777777" w:rsidTr="00A9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
        </w:trPr>
        <w:tc>
          <w:tcPr>
            <w:tcW w:w="12960" w:type="dxa"/>
            <w:gridSpan w:val="10"/>
            <w:tcMar>
              <w:top w:w="144" w:type="dxa"/>
              <w:left w:w="115" w:type="dxa"/>
              <w:right w:w="216" w:type="dxa"/>
            </w:tcMar>
          </w:tcPr>
          <w:p w14:paraId="6CA0ABE2" w14:textId="614EA8DD" w:rsidR="00795638" w:rsidRPr="00795638" w:rsidRDefault="00795638" w:rsidP="009D77E2">
            <w:pPr>
              <w:jc w:val="center"/>
              <w:rPr>
                <w:rFonts w:ascii="Calibri" w:hAnsi="Calibri"/>
                <w:color w:val="FFFFFF" w:themeColor="background1"/>
                <w:sz w:val="12"/>
                <w:szCs w:val="12"/>
              </w:rPr>
            </w:pPr>
          </w:p>
        </w:tc>
      </w:tr>
      <w:tr w:rsidR="00A950F8" w:rsidRPr="007212EC" w14:paraId="1AF74E5A" w14:textId="77777777" w:rsidTr="00A9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
        </w:trPr>
        <w:tc>
          <w:tcPr>
            <w:tcW w:w="12960" w:type="dxa"/>
            <w:gridSpan w:val="10"/>
            <w:tcBorders>
              <w:bottom w:val="thickThinSmallGap" w:sz="24" w:space="0" w:color="auto"/>
            </w:tcBorders>
            <w:tcMar>
              <w:top w:w="144" w:type="dxa"/>
              <w:left w:w="115" w:type="dxa"/>
              <w:right w:w="216" w:type="dxa"/>
            </w:tcMar>
          </w:tcPr>
          <w:p w14:paraId="3AC7B854" w14:textId="77777777" w:rsidR="00A950F8" w:rsidRPr="00795638" w:rsidRDefault="00A950F8" w:rsidP="009D77E2">
            <w:pPr>
              <w:jc w:val="center"/>
              <w:rPr>
                <w:rFonts w:ascii="Calibri" w:hAnsi="Calibri"/>
                <w:color w:val="FFFFFF" w:themeColor="background1"/>
                <w:sz w:val="12"/>
                <w:szCs w:val="12"/>
              </w:rPr>
            </w:pPr>
          </w:p>
        </w:tc>
      </w:tr>
      <w:tr w:rsidR="001425AD" w:rsidRPr="007212EC" w14:paraId="67CA4CF6" w14:textId="77777777" w:rsidTr="00B71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
        </w:trPr>
        <w:tc>
          <w:tcPr>
            <w:tcW w:w="12960" w:type="dxa"/>
            <w:gridSpan w:val="10"/>
            <w:tcBorders>
              <w:top w:val="thickThinSmallGap" w:sz="24" w:space="0" w:color="auto"/>
            </w:tcBorders>
            <w:tcMar>
              <w:top w:w="144" w:type="dxa"/>
              <w:left w:w="115" w:type="dxa"/>
              <w:right w:w="216" w:type="dxa"/>
            </w:tcMar>
          </w:tcPr>
          <w:p w14:paraId="3E0A5E01" w14:textId="77777777" w:rsidR="00ED3F04" w:rsidRPr="00ED3F04" w:rsidRDefault="00ED3F04" w:rsidP="00ED3F04">
            <w:pPr>
              <w:shd w:val="clear" w:color="auto" w:fill="FFFFFF"/>
              <w:ind w:right="338"/>
              <w:rPr>
                <w:rFonts w:asciiTheme="majorHAnsi" w:eastAsia="Times New Roman" w:hAnsiTheme="majorHAnsi" w:cs="Calibri"/>
                <w:b/>
                <w:bCs/>
                <w:color w:val="000000"/>
                <w:sz w:val="48"/>
                <w:szCs w:val="48"/>
              </w:rPr>
            </w:pPr>
            <w:r w:rsidRPr="00ED3F04">
              <w:rPr>
                <w:rFonts w:asciiTheme="majorHAnsi" w:eastAsia="Times New Roman" w:hAnsiTheme="majorHAnsi" w:cs="Calibri"/>
                <w:b/>
                <w:bCs/>
                <w:color w:val="000000"/>
                <w:sz w:val="48"/>
                <w:szCs w:val="48"/>
              </w:rPr>
              <w:t>Important Safety Information</w:t>
            </w:r>
          </w:p>
          <w:p w14:paraId="6B02DC4C" w14:textId="77777777" w:rsidR="001425AD" w:rsidRPr="00795638" w:rsidRDefault="001425AD" w:rsidP="009D77E2">
            <w:pPr>
              <w:jc w:val="center"/>
              <w:rPr>
                <w:rFonts w:ascii="Calibri" w:hAnsi="Calibri"/>
                <w:color w:val="FFFFFF" w:themeColor="background1"/>
                <w:sz w:val="12"/>
                <w:szCs w:val="12"/>
              </w:rPr>
            </w:pPr>
          </w:p>
        </w:tc>
      </w:tr>
      <w:tr w:rsidR="00B714D1" w:rsidRPr="007212EC" w14:paraId="38F6AA5B" w14:textId="77777777" w:rsidTr="00B71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
        </w:trPr>
        <w:tc>
          <w:tcPr>
            <w:tcW w:w="12960" w:type="dxa"/>
            <w:gridSpan w:val="10"/>
            <w:tcMar>
              <w:top w:w="144" w:type="dxa"/>
              <w:left w:w="115" w:type="dxa"/>
              <w:right w:w="216" w:type="dxa"/>
            </w:tcMar>
          </w:tcPr>
          <w:p w14:paraId="0C97DC9A" w14:textId="77777777" w:rsidR="00B714D1" w:rsidRPr="00ED3F04" w:rsidRDefault="00B714D1" w:rsidP="00ED3F04">
            <w:pPr>
              <w:shd w:val="clear" w:color="auto" w:fill="FFFFFF"/>
              <w:ind w:right="338"/>
              <w:rPr>
                <w:rFonts w:asciiTheme="majorHAnsi" w:eastAsia="Times New Roman" w:hAnsiTheme="majorHAnsi" w:cs="Calibri"/>
                <w:b/>
                <w:bCs/>
                <w:color w:val="000000"/>
                <w:sz w:val="48"/>
                <w:szCs w:val="48"/>
              </w:rPr>
            </w:pPr>
          </w:p>
        </w:tc>
      </w:tr>
      <w:tr w:rsidR="00A1316A" w:rsidRPr="007212EC" w14:paraId="1FA37427" w14:textId="77777777" w:rsidTr="003D2A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04"/>
        </w:trPr>
        <w:sdt>
          <w:sdtPr>
            <w:rPr>
              <w:sz w:val="24"/>
              <w:szCs w:val="24"/>
            </w:rPr>
            <w:id w:val="-740786386"/>
            <w:placeholder>
              <w:docPart w:val="2A13AF1AEF954CE1A1ED3305BBC5F6EE"/>
            </w:placeholder>
            <w15:appearance w15:val="hidden"/>
          </w:sdtPr>
          <w:sdtContent>
            <w:tc>
              <w:tcPr>
                <w:tcW w:w="6480" w:type="dxa"/>
                <w:gridSpan w:val="5"/>
                <w:tcBorders>
                  <w:bottom w:val="nil"/>
                </w:tcBorders>
                <w:tcMar>
                  <w:top w:w="144" w:type="dxa"/>
                  <w:left w:w="115" w:type="dxa"/>
                  <w:right w:w="216" w:type="dxa"/>
                </w:tcMar>
              </w:tcPr>
              <w:p w14:paraId="05DD156F" w14:textId="77777777" w:rsidR="004A6E62" w:rsidRPr="00A950F8" w:rsidRDefault="004A6E62" w:rsidP="004A6E62">
                <w:pPr>
                  <w:shd w:val="clear" w:color="auto" w:fill="FFFFFF"/>
                  <w:ind w:right="338"/>
                  <w:rPr>
                    <w:rFonts w:ascii="Calibri" w:eastAsia="Times New Roman" w:hAnsi="Calibri" w:cs="Calibri"/>
                    <w:color w:val="000000"/>
                    <w:sz w:val="32"/>
                    <w:szCs w:val="32"/>
                  </w:rPr>
                </w:pPr>
                <w:r w:rsidRPr="00A950F8">
                  <w:rPr>
                    <w:rFonts w:ascii="Calibri" w:eastAsia="Times New Roman" w:hAnsi="Calibri" w:cs="Calibri"/>
                    <w:color w:val="000000"/>
                    <w:sz w:val="32"/>
                    <w:szCs w:val="32"/>
                  </w:rPr>
                  <w:t>AVEIR™ VR LEADLESS PACEMAKER</w:t>
                </w:r>
              </w:p>
              <w:p w14:paraId="0D8C087D" w14:textId="77777777" w:rsidR="004A6E62" w:rsidRPr="00A950F8" w:rsidRDefault="004A6E62" w:rsidP="004A6E62">
                <w:pPr>
                  <w:shd w:val="clear" w:color="auto" w:fill="FFFFFF"/>
                  <w:ind w:right="338"/>
                  <w:rPr>
                    <w:rFonts w:ascii="Calibri" w:eastAsia="Times New Roman" w:hAnsi="Calibri" w:cs="Calibri"/>
                    <w:b/>
                    <w:bCs/>
                    <w:color w:val="000000"/>
                    <w:sz w:val="24"/>
                    <w:szCs w:val="24"/>
                  </w:rPr>
                </w:pPr>
              </w:p>
              <w:p w14:paraId="502E499F" w14:textId="77777777" w:rsidR="004A6E62" w:rsidRPr="00A950F8" w:rsidRDefault="004A6E62" w:rsidP="004A6E62">
                <w:pPr>
                  <w:shd w:val="clear" w:color="auto" w:fill="FFFFFF"/>
                  <w:ind w:right="338"/>
                  <w:rPr>
                    <w:rFonts w:ascii="Calibri" w:eastAsia="Times New Roman" w:hAnsi="Calibri" w:cs="Calibri"/>
                    <w:b/>
                    <w:bCs/>
                    <w:color w:val="000000"/>
                    <w:sz w:val="24"/>
                    <w:szCs w:val="24"/>
                  </w:rPr>
                </w:pPr>
                <w:r w:rsidRPr="00A950F8">
                  <w:rPr>
                    <w:rFonts w:ascii="Calibri" w:eastAsia="Times New Roman" w:hAnsi="Calibri" w:cs="Calibri"/>
                    <w:b/>
                    <w:bCs/>
                    <w:color w:val="000000"/>
                    <w:sz w:val="24"/>
                    <w:szCs w:val="24"/>
                  </w:rPr>
                  <w:t>Rx Only</w:t>
                </w:r>
              </w:p>
              <w:p w14:paraId="1ACB4B08" w14:textId="77777777" w:rsidR="004A6E62" w:rsidRPr="00A950F8" w:rsidRDefault="004A6E62" w:rsidP="004A6E62">
                <w:pPr>
                  <w:shd w:val="clear" w:color="auto" w:fill="FFFFFF"/>
                  <w:ind w:right="338"/>
                  <w:rPr>
                    <w:rFonts w:ascii="Calibri" w:eastAsia="Times New Roman" w:hAnsi="Calibri" w:cs="Calibri"/>
                    <w:color w:val="000000"/>
                    <w:sz w:val="24"/>
                    <w:szCs w:val="24"/>
                  </w:rPr>
                </w:pPr>
                <w:r w:rsidRPr="00A950F8">
                  <w:rPr>
                    <w:rFonts w:ascii="Calibri" w:eastAsia="Times New Roman" w:hAnsi="Calibri" w:cs="Calibri"/>
                    <w:b/>
                    <w:bCs/>
                    <w:color w:val="000000"/>
                    <w:sz w:val="24"/>
                    <w:szCs w:val="24"/>
                  </w:rPr>
                  <w:t>Brief Summary</w:t>
                </w:r>
                <w:r w:rsidRPr="00A950F8">
                  <w:rPr>
                    <w:rFonts w:ascii="Calibri" w:eastAsia="Times New Roman" w:hAnsi="Calibri" w:cs="Calibri"/>
                    <w:color w:val="000000"/>
                    <w:sz w:val="24"/>
                    <w:szCs w:val="24"/>
                  </w:rPr>
                  <w:t xml:space="preserve">: Prior to using these devices, please review the Instructions for Use for a complete listing of Indications, contraindications, warnings, precautions, potential adverse </w:t>
                </w:r>
                <w:proofErr w:type="gramStart"/>
                <w:r w:rsidRPr="00A950F8">
                  <w:rPr>
                    <w:rFonts w:ascii="Calibri" w:eastAsia="Times New Roman" w:hAnsi="Calibri" w:cs="Calibri"/>
                    <w:color w:val="000000"/>
                    <w:sz w:val="24"/>
                    <w:szCs w:val="24"/>
                  </w:rPr>
                  <w:t>events</w:t>
                </w:r>
                <w:proofErr w:type="gramEnd"/>
                <w:r w:rsidRPr="00A950F8">
                  <w:rPr>
                    <w:rFonts w:ascii="Calibri" w:eastAsia="Times New Roman" w:hAnsi="Calibri" w:cs="Calibri"/>
                    <w:color w:val="000000"/>
                    <w:sz w:val="24"/>
                    <w:szCs w:val="24"/>
                  </w:rPr>
                  <w:t xml:space="preserve"> and directions for use.</w:t>
                </w:r>
              </w:p>
              <w:p w14:paraId="040A2576" w14:textId="77777777" w:rsidR="004A6E62" w:rsidRPr="00A950F8" w:rsidRDefault="004A6E62" w:rsidP="004A6E62">
                <w:pPr>
                  <w:shd w:val="clear" w:color="auto" w:fill="FFFFFF"/>
                  <w:ind w:right="338"/>
                  <w:rPr>
                    <w:rFonts w:ascii="Calibri" w:eastAsia="Times New Roman" w:hAnsi="Calibri" w:cs="Calibri"/>
                    <w:b/>
                    <w:bCs/>
                    <w:color w:val="000000"/>
                    <w:sz w:val="24"/>
                    <w:szCs w:val="24"/>
                  </w:rPr>
                </w:pPr>
              </w:p>
              <w:p w14:paraId="144BD226" w14:textId="77777777" w:rsidR="004A6E62" w:rsidRPr="00A950F8" w:rsidRDefault="004A6E62" w:rsidP="004A6E62">
                <w:pPr>
                  <w:shd w:val="clear" w:color="auto" w:fill="FFFFFF"/>
                  <w:ind w:right="338"/>
                  <w:rPr>
                    <w:rFonts w:ascii="Calibri" w:eastAsia="Times New Roman" w:hAnsi="Calibri" w:cs="Calibri"/>
                    <w:color w:val="000000"/>
                    <w:sz w:val="24"/>
                    <w:szCs w:val="24"/>
                  </w:rPr>
                </w:pPr>
                <w:r w:rsidRPr="00A950F8">
                  <w:rPr>
                    <w:rFonts w:ascii="Calibri" w:eastAsia="Times New Roman" w:hAnsi="Calibri" w:cs="Calibri"/>
                    <w:b/>
                    <w:bCs/>
                    <w:color w:val="000000"/>
                    <w:sz w:val="24"/>
                    <w:szCs w:val="24"/>
                  </w:rPr>
                  <w:t>Indications</w:t>
                </w:r>
                <w:r w:rsidRPr="00A950F8">
                  <w:rPr>
                    <w:rFonts w:ascii="Calibri" w:eastAsia="Times New Roman" w:hAnsi="Calibri" w:cs="Calibri"/>
                    <w:color w:val="000000"/>
                    <w:sz w:val="24"/>
                    <w:szCs w:val="24"/>
                  </w:rPr>
                  <w:t xml:space="preserve">: The Aveir™ Leadless Pacemaker system is indicated for patients with significant bradycardia and: </w:t>
                </w:r>
              </w:p>
              <w:p w14:paraId="3BC9AAB6" w14:textId="77777777" w:rsidR="004A6E62" w:rsidRPr="00A950F8" w:rsidRDefault="004A6E62" w:rsidP="004A6E62">
                <w:pPr>
                  <w:numPr>
                    <w:ilvl w:val="0"/>
                    <w:numId w:val="12"/>
                  </w:numPr>
                  <w:shd w:val="clear" w:color="auto" w:fill="FFFFFF"/>
                  <w:ind w:right="338"/>
                  <w:rPr>
                    <w:rFonts w:ascii="Calibri" w:eastAsia="Times New Roman" w:hAnsi="Calibri" w:cs="Calibri"/>
                    <w:color w:val="000000"/>
                    <w:sz w:val="24"/>
                    <w:szCs w:val="24"/>
                  </w:rPr>
                </w:pPr>
                <w:r w:rsidRPr="00A950F8">
                  <w:rPr>
                    <w:rFonts w:ascii="Calibri" w:eastAsia="Times New Roman" w:hAnsi="Calibri" w:cs="Calibri"/>
                    <w:color w:val="000000"/>
                    <w:sz w:val="24"/>
                    <w:szCs w:val="24"/>
                  </w:rPr>
                  <w:t xml:space="preserve">Normal sinus rhythm with rare episodes of A-V block or sinus arrest </w:t>
                </w:r>
              </w:p>
              <w:p w14:paraId="42A6D6B8" w14:textId="77777777" w:rsidR="004A6E62" w:rsidRPr="00A950F8" w:rsidRDefault="004A6E62" w:rsidP="004A6E62">
                <w:pPr>
                  <w:numPr>
                    <w:ilvl w:val="0"/>
                    <w:numId w:val="12"/>
                  </w:numPr>
                  <w:shd w:val="clear" w:color="auto" w:fill="FFFFFF"/>
                  <w:ind w:right="338"/>
                  <w:rPr>
                    <w:rFonts w:ascii="Calibri" w:eastAsia="Times New Roman" w:hAnsi="Calibri" w:cs="Calibri"/>
                    <w:color w:val="000000"/>
                    <w:sz w:val="24"/>
                    <w:szCs w:val="24"/>
                  </w:rPr>
                </w:pPr>
                <w:r w:rsidRPr="00A950F8">
                  <w:rPr>
                    <w:rFonts w:ascii="Calibri" w:eastAsia="Times New Roman" w:hAnsi="Calibri" w:cs="Calibri"/>
                    <w:color w:val="000000"/>
                    <w:sz w:val="24"/>
                    <w:szCs w:val="24"/>
                  </w:rPr>
                  <w:t xml:space="preserve">Chronic atrial fibrillation </w:t>
                </w:r>
              </w:p>
              <w:p w14:paraId="15881914" w14:textId="77777777" w:rsidR="004A6E62" w:rsidRPr="00A950F8" w:rsidRDefault="004A6E62" w:rsidP="004A6E62">
                <w:pPr>
                  <w:numPr>
                    <w:ilvl w:val="0"/>
                    <w:numId w:val="12"/>
                  </w:numPr>
                  <w:shd w:val="clear" w:color="auto" w:fill="FFFFFF"/>
                  <w:ind w:right="338"/>
                  <w:rPr>
                    <w:rFonts w:ascii="Calibri" w:eastAsia="Times New Roman" w:hAnsi="Calibri" w:cs="Calibri"/>
                    <w:color w:val="000000"/>
                    <w:sz w:val="24"/>
                    <w:szCs w:val="24"/>
                  </w:rPr>
                </w:pPr>
                <w:r w:rsidRPr="00A950F8">
                  <w:rPr>
                    <w:rFonts w:ascii="Calibri" w:eastAsia="Times New Roman" w:hAnsi="Calibri" w:cs="Calibri"/>
                    <w:color w:val="000000"/>
                    <w:sz w:val="24"/>
                    <w:szCs w:val="24"/>
                  </w:rPr>
                  <w:t xml:space="preserve">Severe physical disability </w:t>
                </w:r>
              </w:p>
              <w:p w14:paraId="2136CBA4" w14:textId="77777777" w:rsidR="004A6E62" w:rsidRPr="00A950F8" w:rsidRDefault="004A6E62" w:rsidP="004A6E62">
                <w:pPr>
                  <w:shd w:val="clear" w:color="auto" w:fill="FFFFFF"/>
                  <w:ind w:right="338"/>
                  <w:rPr>
                    <w:rFonts w:ascii="Calibri" w:eastAsia="Times New Roman" w:hAnsi="Calibri" w:cs="Calibri"/>
                    <w:color w:val="000000"/>
                    <w:sz w:val="24"/>
                    <w:szCs w:val="24"/>
                  </w:rPr>
                </w:pPr>
                <w:r w:rsidRPr="00A950F8">
                  <w:rPr>
                    <w:rFonts w:ascii="Calibri" w:eastAsia="Times New Roman" w:hAnsi="Calibri" w:cs="Calibri"/>
                    <w:color w:val="000000"/>
                    <w:sz w:val="24"/>
                    <w:szCs w:val="24"/>
                  </w:rPr>
                  <w:t>Rate-Modulated Pacing is indicated for patients with chronotropic incompetence, and for those who would benefit from increased stimulation rates concurrent with physical activity.</w:t>
                </w:r>
              </w:p>
              <w:p w14:paraId="4E2F0EF8" w14:textId="77777777" w:rsidR="004A6E62" w:rsidRPr="00A950F8" w:rsidRDefault="004A6E62" w:rsidP="004A6E62">
                <w:pPr>
                  <w:shd w:val="clear" w:color="auto" w:fill="FFFFFF"/>
                  <w:ind w:right="338"/>
                  <w:rPr>
                    <w:rFonts w:ascii="Calibri" w:eastAsia="Times New Roman" w:hAnsi="Calibri" w:cs="Calibri"/>
                    <w:b/>
                    <w:bCs/>
                    <w:color w:val="000000"/>
                    <w:sz w:val="24"/>
                    <w:szCs w:val="24"/>
                  </w:rPr>
                </w:pPr>
              </w:p>
              <w:p w14:paraId="7E5E295D" w14:textId="77777777" w:rsidR="004A6E62" w:rsidRPr="00A950F8" w:rsidRDefault="004A6E62" w:rsidP="004A6E62">
                <w:pPr>
                  <w:shd w:val="clear" w:color="auto" w:fill="FFFFFF"/>
                  <w:ind w:right="338"/>
                  <w:rPr>
                    <w:rFonts w:ascii="Calibri" w:eastAsia="Times New Roman" w:hAnsi="Calibri" w:cs="Calibri"/>
                    <w:color w:val="000000"/>
                    <w:sz w:val="24"/>
                    <w:szCs w:val="24"/>
                  </w:rPr>
                </w:pPr>
                <w:r w:rsidRPr="00A950F8">
                  <w:rPr>
                    <w:rFonts w:ascii="Calibri" w:eastAsia="Times New Roman" w:hAnsi="Calibri" w:cs="Calibri"/>
                    <w:b/>
                    <w:bCs/>
                    <w:color w:val="000000"/>
                    <w:sz w:val="24"/>
                    <w:szCs w:val="24"/>
                  </w:rPr>
                  <w:t>Intended Use</w:t>
                </w:r>
                <w:r w:rsidRPr="00A950F8">
                  <w:rPr>
                    <w:rFonts w:ascii="Calibri" w:eastAsia="Times New Roman" w:hAnsi="Calibri" w:cs="Calibri"/>
                    <w:color w:val="000000"/>
                    <w:sz w:val="24"/>
                    <w:szCs w:val="24"/>
                  </w:rPr>
                  <w:t>: The Aveir™ Leadless Pacemaker (LP) is designed to provide bradycardia pacing as a pulse generator with built-in battery and electrodes for implantation in the right ventricle. The LP is intended to provide sensing of intrinsic cardiac signals and delivery of cardiac pacing therapy to the target patient population.</w:t>
                </w:r>
              </w:p>
              <w:p w14:paraId="7D65DCDA" w14:textId="77777777" w:rsidR="004A6E62" w:rsidRPr="00A950F8" w:rsidRDefault="004A6E62" w:rsidP="004A6E62">
                <w:pPr>
                  <w:shd w:val="clear" w:color="auto" w:fill="FFFFFF"/>
                  <w:ind w:right="338"/>
                  <w:rPr>
                    <w:rFonts w:ascii="Calibri" w:eastAsia="Times New Roman" w:hAnsi="Calibri" w:cs="Calibri"/>
                    <w:color w:val="000000"/>
                    <w:sz w:val="24"/>
                    <w:szCs w:val="24"/>
                  </w:rPr>
                </w:pPr>
                <w:r w:rsidRPr="00A950F8">
                  <w:rPr>
                    <w:rFonts w:ascii="Calibri" w:eastAsia="Times New Roman" w:hAnsi="Calibri" w:cs="Calibri"/>
                    <w:color w:val="000000"/>
                    <w:sz w:val="24"/>
                    <w:szCs w:val="24"/>
                  </w:rPr>
                  <w:t xml:space="preserve">The Aveir™ Delivery Catheter system is intended to be used in the peripheral vasculature and the cardiovascular system to deliver and manipulate an LP. Delivery and manipulation </w:t>
                </w:r>
                <w:proofErr w:type="gramStart"/>
                <w:r w:rsidRPr="00A950F8">
                  <w:rPr>
                    <w:rFonts w:ascii="Calibri" w:eastAsia="Times New Roman" w:hAnsi="Calibri" w:cs="Calibri"/>
                    <w:color w:val="000000"/>
                    <w:sz w:val="24"/>
                    <w:szCs w:val="24"/>
                  </w:rPr>
                  <w:t>includes</w:t>
                </w:r>
                <w:proofErr w:type="gramEnd"/>
                <w:r w:rsidRPr="00A950F8">
                  <w:rPr>
                    <w:rFonts w:ascii="Calibri" w:eastAsia="Times New Roman" w:hAnsi="Calibri" w:cs="Calibri"/>
                    <w:color w:val="000000"/>
                    <w:sz w:val="24"/>
                    <w:szCs w:val="24"/>
                  </w:rPr>
                  <w:t xml:space="preserve"> implanting an LP within the target chamber of the heart.</w:t>
                </w:r>
              </w:p>
              <w:p w14:paraId="47D69201" w14:textId="77777777" w:rsidR="004A6E62" w:rsidRPr="00A950F8" w:rsidRDefault="004A6E62" w:rsidP="004A6E62">
                <w:pPr>
                  <w:shd w:val="clear" w:color="auto" w:fill="FFFFFF"/>
                  <w:ind w:right="338"/>
                  <w:rPr>
                    <w:rFonts w:ascii="Calibri" w:eastAsia="Times New Roman" w:hAnsi="Calibri" w:cs="Calibri"/>
                    <w:b/>
                    <w:bCs/>
                    <w:color w:val="000000"/>
                    <w:sz w:val="24"/>
                    <w:szCs w:val="24"/>
                  </w:rPr>
                </w:pPr>
              </w:p>
              <w:p w14:paraId="0DABFF1E" w14:textId="77777777" w:rsidR="004A6E62" w:rsidRPr="00A950F8" w:rsidRDefault="004A6E62" w:rsidP="004A6E62">
                <w:pPr>
                  <w:shd w:val="clear" w:color="auto" w:fill="FFFFFF"/>
                  <w:ind w:right="338"/>
                  <w:rPr>
                    <w:rFonts w:ascii="Calibri" w:eastAsia="Times New Roman" w:hAnsi="Calibri" w:cs="Calibri"/>
                    <w:color w:val="000000"/>
                    <w:sz w:val="24"/>
                    <w:szCs w:val="24"/>
                  </w:rPr>
                </w:pPr>
                <w:r w:rsidRPr="00A950F8">
                  <w:rPr>
                    <w:rFonts w:ascii="Calibri" w:eastAsia="Times New Roman" w:hAnsi="Calibri" w:cs="Calibri"/>
                    <w:b/>
                    <w:bCs/>
                    <w:color w:val="000000"/>
                    <w:sz w:val="24"/>
                    <w:szCs w:val="24"/>
                  </w:rPr>
                  <w:t>Contraindications</w:t>
                </w:r>
                <w:r w:rsidRPr="00A950F8">
                  <w:rPr>
                    <w:rFonts w:ascii="Calibri" w:eastAsia="Times New Roman" w:hAnsi="Calibri" w:cs="Calibri"/>
                    <w:color w:val="000000"/>
                    <w:sz w:val="24"/>
                    <w:szCs w:val="24"/>
                  </w:rPr>
                  <w:t xml:space="preserve">: Use of the Aveir™ Leadless Pacemaker is contraindicated in these cases: </w:t>
                </w:r>
              </w:p>
              <w:p w14:paraId="1A66D1B5" w14:textId="77777777" w:rsidR="004A6E62" w:rsidRPr="00A950F8" w:rsidRDefault="004A6E62" w:rsidP="004A6E62">
                <w:pPr>
                  <w:numPr>
                    <w:ilvl w:val="0"/>
                    <w:numId w:val="13"/>
                  </w:numPr>
                  <w:shd w:val="clear" w:color="auto" w:fill="FFFFFF"/>
                  <w:ind w:right="338"/>
                  <w:rPr>
                    <w:rFonts w:ascii="Calibri" w:eastAsia="Times New Roman" w:hAnsi="Calibri" w:cs="Calibri"/>
                    <w:color w:val="000000"/>
                    <w:sz w:val="24"/>
                    <w:szCs w:val="24"/>
                  </w:rPr>
                </w:pPr>
                <w:r w:rsidRPr="00A950F8">
                  <w:rPr>
                    <w:rFonts w:ascii="Calibri" w:eastAsia="Times New Roman" w:hAnsi="Calibri" w:cs="Calibri"/>
                    <w:color w:val="000000"/>
                    <w:sz w:val="24"/>
                    <w:szCs w:val="24"/>
                  </w:rPr>
                  <w:t>Use of any pacemaker is contraindicated in patients with a co-implanted ICD because high-voltage shocks could damage the pacemaker and the pacemaker could reduce shock effectiveness.</w:t>
                </w:r>
              </w:p>
              <w:p w14:paraId="7587BBE2" w14:textId="77777777" w:rsidR="004A6E62" w:rsidRPr="00A950F8" w:rsidRDefault="004A6E62" w:rsidP="004A6E62">
                <w:pPr>
                  <w:numPr>
                    <w:ilvl w:val="0"/>
                    <w:numId w:val="13"/>
                  </w:numPr>
                  <w:shd w:val="clear" w:color="auto" w:fill="FFFFFF"/>
                  <w:ind w:right="338"/>
                  <w:rPr>
                    <w:rFonts w:ascii="Calibri" w:eastAsia="Times New Roman" w:hAnsi="Calibri" w:cs="Calibri"/>
                    <w:color w:val="000000"/>
                    <w:sz w:val="24"/>
                    <w:szCs w:val="24"/>
                  </w:rPr>
                </w:pPr>
                <w:r w:rsidRPr="00A950F8">
                  <w:rPr>
                    <w:rFonts w:ascii="Calibri" w:eastAsia="Times New Roman" w:hAnsi="Calibri" w:cs="Calibri"/>
                    <w:color w:val="000000"/>
                    <w:sz w:val="24"/>
                    <w:szCs w:val="24"/>
                  </w:rPr>
                  <w:t xml:space="preserve">Single-chamber ventricular demand pacing is relatively contraindicated in patients who have demonstrated pacemaker syndrome, </w:t>
                </w:r>
                <w:proofErr w:type="gramStart"/>
                <w:r w:rsidRPr="00A950F8">
                  <w:rPr>
                    <w:rFonts w:ascii="Calibri" w:eastAsia="Times New Roman" w:hAnsi="Calibri" w:cs="Calibri"/>
                    <w:color w:val="000000"/>
                    <w:sz w:val="24"/>
                    <w:szCs w:val="24"/>
                  </w:rPr>
                  <w:t>have</w:t>
                </w:r>
                <w:proofErr w:type="gramEnd"/>
                <w:r w:rsidRPr="00A950F8">
                  <w:rPr>
                    <w:rFonts w:ascii="Calibri" w:eastAsia="Times New Roman" w:hAnsi="Calibri" w:cs="Calibri"/>
                    <w:color w:val="000000"/>
                    <w:sz w:val="24"/>
                    <w:szCs w:val="24"/>
                  </w:rPr>
                  <w:t xml:space="preserve"> retrograde VA conduction, or suffer a drop in atrial blood pressure with the onset of ventricular pacing. </w:t>
                </w:r>
              </w:p>
              <w:p w14:paraId="5936B1E6" w14:textId="733FB09B" w:rsidR="00A1316A" w:rsidRPr="00A950F8" w:rsidRDefault="00A1316A" w:rsidP="00A1316A">
                <w:pPr>
                  <w:rPr>
                    <w:sz w:val="24"/>
                    <w:szCs w:val="24"/>
                  </w:rPr>
                </w:pPr>
              </w:p>
            </w:tc>
          </w:sdtContent>
        </w:sdt>
        <w:tc>
          <w:tcPr>
            <w:tcW w:w="6480" w:type="dxa"/>
            <w:gridSpan w:val="5"/>
            <w:tcMar>
              <w:left w:w="216" w:type="dxa"/>
              <w:bottom w:w="0" w:type="dxa"/>
              <w:right w:w="115" w:type="dxa"/>
            </w:tcMar>
            <w:vAlign w:val="center"/>
          </w:tcPr>
          <w:sdt>
            <w:sdtPr>
              <w:rPr>
                <w:color w:val="000000" w:themeColor="text1"/>
                <w:sz w:val="24"/>
                <w:szCs w:val="24"/>
              </w:rPr>
              <w:id w:val="-205412264"/>
              <w:placeholder>
                <w:docPart w:val="21EAD42AC5ED4987AC16AB4B98964FBC"/>
              </w:placeholder>
              <w15:appearance w15:val="hidden"/>
            </w:sdtPr>
            <w:sdtContent>
              <w:p w14:paraId="0EAAFA39" w14:textId="77777777" w:rsidR="001A0810" w:rsidRPr="00A950F8" w:rsidRDefault="001A0810" w:rsidP="001A0810">
                <w:pPr>
                  <w:numPr>
                    <w:ilvl w:val="0"/>
                    <w:numId w:val="14"/>
                  </w:numPr>
                  <w:shd w:val="clear" w:color="auto" w:fill="FFFFFF"/>
                  <w:rPr>
                    <w:rFonts w:ascii="Calibri" w:eastAsia="Times New Roman" w:hAnsi="Calibri" w:cs="Calibri"/>
                    <w:color w:val="000000"/>
                    <w:sz w:val="24"/>
                    <w:szCs w:val="24"/>
                  </w:rPr>
                </w:pPr>
                <w:r w:rsidRPr="00A950F8">
                  <w:rPr>
                    <w:rFonts w:ascii="Calibri" w:eastAsia="Times New Roman" w:hAnsi="Calibri" w:cs="Calibri"/>
                    <w:color w:val="000000"/>
                    <w:sz w:val="24"/>
                    <w:szCs w:val="24"/>
                  </w:rPr>
                  <w:t>Programming of rate-responsive pacing is contraindicated in patients with intolerance of high sensor-driven rates.</w:t>
                </w:r>
              </w:p>
              <w:p w14:paraId="504E1820" w14:textId="77777777" w:rsidR="001A0810" w:rsidRPr="00A950F8" w:rsidRDefault="001A0810" w:rsidP="001A0810">
                <w:pPr>
                  <w:numPr>
                    <w:ilvl w:val="0"/>
                    <w:numId w:val="14"/>
                  </w:numPr>
                  <w:shd w:val="clear" w:color="auto" w:fill="FFFFFF"/>
                  <w:rPr>
                    <w:rFonts w:ascii="Calibri" w:eastAsia="Times New Roman" w:hAnsi="Calibri" w:cs="Calibri"/>
                    <w:color w:val="000000"/>
                    <w:sz w:val="24"/>
                    <w:szCs w:val="24"/>
                  </w:rPr>
                </w:pPr>
                <w:r w:rsidRPr="00A950F8">
                  <w:rPr>
                    <w:rFonts w:ascii="Calibri" w:eastAsia="Times New Roman" w:hAnsi="Calibri" w:cs="Calibri"/>
                    <w:color w:val="000000"/>
                    <w:sz w:val="24"/>
                    <w:szCs w:val="24"/>
                  </w:rPr>
                  <w:t>Use is contraindicated in patients with an implanted vena cava filter or mechanical tricuspid valve because of interference between these devices and the delivery system during implantation.</w:t>
                </w:r>
              </w:p>
              <w:p w14:paraId="5F005F09" w14:textId="77777777" w:rsidR="001A0810" w:rsidRPr="00A950F8" w:rsidRDefault="001A0810" w:rsidP="001A0810">
                <w:pPr>
                  <w:numPr>
                    <w:ilvl w:val="0"/>
                    <w:numId w:val="14"/>
                  </w:numPr>
                  <w:shd w:val="clear" w:color="auto" w:fill="FFFFFF"/>
                  <w:rPr>
                    <w:rFonts w:ascii="Calibri" w:eastAsia="Times New Roman" w:hAnsi="Calibri" w:cs="Calibri"/>
                    <w:color w:val="000000"/>
                    <w:sz w:val="24"/>
                    <w:szCs w:val="24"/>
                  </w:rPr>
                </w:pPr>
                <w:r w:rsidRPr="00A950F8">
                  <w:rPr>
                    <w:rFonts w:ascii="Calibri" w:eastAsia="Times New Roman" w:hAnsi="Calibri" w:cs="Calibri"/>
                    <w:color w:val="000000"/>
                    <w:sz w:val="24"/>
                    <w:szCs w:val="24"/>
                  </w:rPr>
                  <w:t>Persons with known history of allergies to any of the components of this device may suffer an allergic reaction to this device. Prior to use on the patient, the patient should be counseled on the materials (listed in Product Materials section in IFU) contained in the device and a thorough history of allergies must be discussed.</w:t>
                </w:r>
              </w:p>
              <w:p w14:paraId="2C4ACD30" w14:textId="77777777" w:rsidR="001A0810" w:rsidRPr="00A950F8" w:rsidRDefault="001A0810" w:rsidP="001A0810">
                <w:pPr>
                  <w:shd w:val="clear" w:color="auto" w:fill="FFFFFF"/>
                  <w:ind w:left="-16"/>
                  <w:rPr>
                    <w:rFonts w:ascii="Calibri" w:eastAsia="Times New Roman" w:hAnsi="Calibri" w:cs="Calibri"/>
                    <w:b/>
                    <w:bCs/>
                    <w:color w:val="000000"/>
                    <w:sz w:val="24"/>
                    <w:szCs w:val="24"/>
                  </w:rPr>
                </w:pPr>
              </w:p>
              <w:p w14:paraId="4CAE7A03" w14:textId="77777777" w:rsidR="001A0810" w:rsidRPr="00A950F8" w:rsidRDefault="001A0810" w:rsidP="001A0810">
                <w:pPr>
                  <w:shd w:val="clear" w:color="auto" w:fill="FFFFFF"/>
                  <w:ind w:left="-16"/>
                  <w:rPr>
                    <w:rFonts w:ascii="Calibri" w:eastAsia="Times New Roman" w:hAnsi="Calibri" w:cs="Calibri"/>
                    <w:color w:val="000000"/>
                    <w:sz w:val="24"/>
                    <w:szCs w:val="24"/>
                  </w:rPr>
                </w:pPr>
                <w:r w:rsidRPr="00A950F8">
                  <w:rPr>
                    <w:rFonts w:ascii="Calibri" w:eastAsia="Times New Roman" w:hAnsi="Calibri" w:cs="Calibri"/>
                    <w:b/>
                    <w:bCs/>
                    <w:color w:val="000000"/>
                    <w:sz w:val="24"/>
                    <w:szCs w:val="24"/>
                  </w:rPr>
                  <w:t>Adverse Events</w:t>
                </w:r>
                <w:r w:rsidRPr="00A950F8">
                  <w:rPr>
                    <w:rFonts w:ascii="Calibri" w:eastAsia="Times New Roman" w:hAnsi="Calibri" w:cs="Calibri"/>
                    <w:color w:val="000000"/>
                    <w:sz w:val="24"/>
                    <w:szCs w:val="24"/>
                  </w:rPr>
                  <w:t>: Potential complications associated with the use of the Aveir™ Leadless Pacemaker system are the same as with the use of single chamber pacemakers with active fixation pacing leads including, but not limited to: Cardiac perforation, Cardiac tamponade, Pericardial effusion, Pericarditis, Valve damage and/or regurgitation, Heart failure, Pneumothorax/hemothorax, Cardiac arrhythmias, Diaphragmatic/phrenic nerve stimulation / extra-cardiac stimulation, Palpitations, Hypotension, Syncope, Cerebrovascular accident, Infection, Hypersensitivity reaction to device materials, medications, or direct toxic effect of contrast media on kidney function, Pacemaker syndrome, Inability to interrogate or program the LP due to programmer or LP malfunction, Intermittent or complete loss of pacing and/or sensing due to dislodgement or mechanical malfunction of the LP (non-battery related), Loss of capture or sensing due to embolization or fibrotic tissue response at the electrode, Increased capture threshold, Inappropriate sensor response, Interruption of desired LP function due to electrical interference, either electromyogenic or electromagnetic, Battery malfunction/ premature battery depletion, Device-related complications (Premature deployment, Device dislodgement/embolization of foreign material, Helix distortion), Death.</w:t>
                </w:r>
              </w:p>
              <w:p w14:paraId="5C8B9B2E" w14:textId="77777777" w:rsidR="001A0810" w:rsidRPr="00A950F8" w:rsidRDefault="001A0810" w:rsidP="001A0810">
                <w:pPr>
                  <w:shd w:val="clear" w:color="auto" w:fill="FFFFFF"/>
                  <w:ind w:left="-16"/>
                  <w:rPr>
                    <w:rFonts w:ascii="Calibri" w:eastAsia="Times New Roman" w:hAnsi="Calibri" w:cs="Calibri"/>
                    <w:color w:val="000000"/>
                    <w:sz w:val="24"/>
                    <w:szCs w:val="24"/>
                  </w:rPr>
                </w:pPr>
              </w:p>
              <w:p w14:paraId="7D56D6EE" w14:textId="7C419612" w:rsidR="00A950F8" w:rsidRPr="002640ED" w:rsidRDefault="001A0810" w:rsidP="002640ED">
                <w:pPr>
                  <w:shd w:val="clear" w:color="auto" w:fill="FFFFFF"/>
                  <w:ind w:left="-16"/>
                  <w:rPr>
                    <w:rFonts w:ascii="Calibri" w:eastAsia="Times New Roman" w:hAnsi="Calibri" w:cs="Calibri"/>
                    <w:color w:val="000000"/>
                    <w:sz w:val="24"/>
                    <w:szCs w:val="24"/>
                  </w:rPr>
                </w:pPr>
                <w:r w:rsidRPr="00A950F8">
                  <w:rPr>
                    <w:rFonts w:ascii="Calibri" w:eastAsia="Times New Roman" w:hAnsi="Calibri" w:cs="Calibri"/>
                    <w:color w:val="000000"/>
                    <w:sz w:val="24"/>
                    <w:szCs w:val="24"/>
                  </w:rPr>
                  <w:t>As with any percutaneous catheterization procedure, potential complications include, but are not limited to: Vascular access complications (such as perforation, dissection, puncture, groin pain), Bleeding or hematoma, Thrombus formation, Thromboembolism, Air embolism, Local and systemic infection, Peripheral nerve damage, General surgery risks and complications from comorbidities (such as hypotension, dyspnea, respiratory failure, syncope, pneumonia, hypertension, cardiac failure, reaction to sedation, renal failure, anemia, and death)</w:t>
                </w:r>
              </w:p>
              <w:p w14:paraId="64F12B6E" w14:textId="77777777" w:rsidR="00A950F8" w:rsidRDefault="00A950F8" w:rsidP="00A1316A">
                <w:pPr>
                  <w:pStyle w:val="PullQuote"/>
                  <w:rPr>
                    <w:sz w:val="24"/>
                    <w:szCs w:val="24"/>
                  </w:rPr>
                </w:pPr>
              </w:p>
              <w:p w14:paraId="35E6A77A" w14:textId="77777777" w:rsidR="00A950F8" w:rsidRDefault="00A950F8" w:rsidP="00A1316A">
                <w:pPr>
                  <w:pStyle w:val="PullQuote"/>
                  <w:rPr>
                    <w:sz w:val="24"/>
                    <w:szCs w:val="24"/>
                  </w:rPr>
                </w:pPr>
              </w:p>
              <w:p w14:paraId="4811D83B" w14:textId="77777777" w:rsidR="00A950F8" w:rsidRDefault="00A950F8" w:rsidP="00A1316A">
                <w:pPr>
                  <w:pStyle w:val="PullQuote"/>
                  <w:rPr>
                    <w:sz w:val="24"/>
                    <w:szCs w:val="24"/>
                  </w:rPr>
                </w:pPr>
              </w:p>
              <w:p w14:paraId="5E7E2349" w14:textId="77777777" w:rsidR="002A23F5" w:rsidRDefault="002A23F5" w:rsidP="00A1316A">
                <w:pPr>
                  <w:pStyle w:val="PullQuote"/>
                  <w:rPr>
                    <w:sz w:val="24"/>
                    <w:szCs w:val="24"/>
                  </w:rPr>
                </w:pPr>
              </w:p>
              <w:p w14:paraId="6D44626C" w14:textId="77777777" w:rsidR="002A23F5" w:rsidRDefault="002A23F5" w:rsidP="00A1316A">
                <w:pPr>
                  <w:pStyle w:val="PullQuote"/>
                  <w:rPr>
                    <w:sz w:val="24"/>
                    <w:szCs w:val="24"/>
                  </w:rPr>
                </w:pPr>
              </w:p>
              <w:p w14:paraId="7EE483DB" w14:textId="281CA075" w:rsidR="00A1316A" w:rsidRPr="00A950F8" w:rsidRDefault="00000000" w:rsidP="00A1316A">
                <w:pPr>
                  <w:pStyle w:val="PullQuote"/>
                  <w:rPr>
                    <w:sz w:val="24"/>
                    <w:szCs w:val="24"/>
                  </w:rPr>
                </w:pPr>
              </w:p>
            </w:sdtContent>
          </w:sdt>
        </w:tc>
      </w:tr>
      <w:tr w:rsidR="005F4830" w:rsidRPr="007212EC" w14:paraId="7F374D40" w14:textId="77777777" w:rsidTr="005F4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
        </w:trPr>
        <w:tc>
          <w:tcPr>
            <w:tcW w:w="5889" w:type="dxa"/>
            <w:gridSpan w:val="4"/>
            <w:tcBorders>
              <w:bottom w:val="thinThickSmallGap" w:sz="24" w:space="0" w:color="auto"/>
            </w:tcBorders>
            <w:tcMar>
              <w:left w:w="0" w:type="dxa"/>
              <w:bottom w:w="0" w:type="dxa"/>
              <w:right w:w="0" w:type="dxa"/>
            </w:tcMar>
          </w:tcPr>
          <w:p w14:paraId="6375B6AE" w14:textId="0FB4DB31" w:rsidR="005F4830" w:rsidRPr="007212EC" w:rsidRDefault="005F4830" w:rsidP="005F4830">
            <w:pPr>
              <w:pStyle w:val="NoSpacing"/>
            </w:pPr>
          </w:p>
        </w:tc>
        <w:tc>
          <w:tcPr>
            <w:tcW w:w="1162" w:type="dxa"/>
            <w:gridSpan w:val="2"/>
            <w:vMerge w:val="restart"/>
            <w:tcMar>
              <w:left w:w="115" w:type="dxa"/>
              <w:right w:w="115" w:type="dxa"/>
            </w:tcMar>
            <w:vAlign w:val="center"/>
          </w:tcPr>
          <w:p w14:paraId="35EE0DAC" w14:textId="77777777" w:rsidR="005F4830" w:rsidRPr="00B7797D" w:rsidRDefault="005F4830" w:rsidP="005F4830">
            <w:pPr>
              <w:pStyle w:val="Footer"/>
              <w:rPr>
                <w:rFonts w:ascii="Calibri" w:hAnsi="Calibri" w:cs="Calibri"/>
              </w:rPr>
            </w:pPr>
            <w:r w:rsidRPr="00B7797D">
              <w:rPr>
                <w:rFonts w:ascii="Calibri" w:hAnsi="Calibri" w:cs="Calibri"/>
              </w:rPr>
              <w:t xml:space="preserve">Page </w:t>
            </w:r>
            <w:r w:rsidRPr="00B7797D">
              <w:rPr>
                <w:rFonts w:ascii="Calibri" w:hAnsi="Calibri" w:cs="Calibri"/>
              </w:rPr>
              <w:fldChar w:fldCharType="begin"/>
            </w:r>
            <w:r w:rsidRPr="00B7797D">
              <w:rPr>
                <w:rFonts w:ascii="Calibri" w:hAnsi="Calibri" w:cs="Calibri"/>
              </w:rPr>
              <w:instrText xml:space="preserve"> PAGE   \* MERGEFORMAT </w:instrText>
            </w:r>
            <w:r w:rsidRPr="00B7797D">
              <w:rPr>
                <w:rFonts w:ascii="Calibri" w:hAnsi="Calibri" w:cs="Calibri"/>
              </w:rPr>
              <w:fldChar w:fldCharType="separate"/>
            </w:r>
            <w:r w:rsidR="000821C8" w:rsidRPr="00B7797D">
              <w:rPr>
                <w:rFonts w:ascii="Calibri" w:hAnsi="Calibri" w:cs="Calibri"/>
                <w:noProof/>
              </w:rPr>
              <w:t>4</w:t>
            </w:r>
            <w:r w:rsidRPr="00B7797D">
              <w:rPr>
                <w:rFonts w:ascii="Calibri" w:hAnsi="Calibri" w:cs="Calibri"/>
              </w:rPr>
              <w:fldChar w:fldCharType="end"/>
            </w:r>
          </w:p>
        </w:tc>
        <w:tc>
          <w:tcPr>
            <w:tcW w:w="5909" w:type="dxa"/>
            <w:gridSpan w:val="4"/>
            <w:tcBorders>
              <w:left w:val="nil"/>
              <w:bottom w:val="thinThickSmallGap" w:sz="24" w:space="0" w:color="auto"/>
            </w:tcBorders>
            <w:tcMar>
              <w:left w:w="115" w:type="dxa"/>
              <w:right w:w="115" w:type="dxa"/>
            </w:tcMar>
          </w:tcPr>
          <w:p w14:paraId="088F5EDF" w14:textId="77777777" w:rsidR="005F4830" w:rsidRPr="007212EC" w:rsidRDefault="005F4830" w:rsidP="005F4830">
            <w:pPr>
              <w:pStyle w:val="NoSpacing"/>
            </w:pPr>
          </w:p>
        </w:tc>
      </w:tr>
      <w:tr w:rsidR="005F4830" w:rsidRPr="007212EC" w14:paraId="34EA5BF6" w14:textId="77777777" w:rsidTr="005F4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889" w:type="dxa"/>
            <w:gridSpan w:val="4"/>
            <w:tcBorders>
              <w:top w:val="thinThickSmallGap" w:sz="24" w:space="0" w:color="auto"/>
            </w:tcBorders>
            <w:tcMar>
              <w:left w:w="0" w:type="dxa"/>
              <w:bottom w:w="0" w:type="dxa"/>
              <w:right w:w="0" w:type="dxa"/>
            </w:tcMar>
          </w:tcPr>
          <w:p w14:paraId="079B91F4" w14:textId="144B0F35" w:rsidR="005F4830" w:rsidRPr="007212EC" w:rsidRDefault="005F4830" w:rsidP="005F4830">
            <w:pPr>
              <w:pStyle w:val="NoSpacing"/>
            </w:pPr>
          </w:p>
        </w:tc>
        <w:tc>
          <w:tcPr>
            <w:tcW w:w="1162" w:type="dxa"/>
            <w:gridSpan w:val="2"/>
            <w:vMerge/>
            <w:tcMar>
              <w:left w:w="115" w:type="dxa"/>
              <w:right w:w="115" w:type="dxa"/>
            </w:tcMar>
            <w:vAlign w:val="center"/>
          </w:tcPr>
          <w:p w14:paraId="763B014C" w14:textId="77777777" w:rsidR="005F4830" w:rsidRPr="007212EC" w:rsidRDefault="005F4830" w:rsidP="005F4830">
            <w:pPr>
              <w:pStyle w:val="NoSpacing"/>
            </w:pPr>
          </w:p>
        </w:tc>
        <w:tc>
          <w:tcPr>
            <w:tcW w:w="5909" w:type="dxa"/>
            <w:gridSpan w:val="4"/>
            <w:tcBorders>
              <w:top w:val="thinThickSmallGap" w:sz="24" w:space="0" w:color="auto"/>
              <w:left w:val="nil"/>
            </w:tcBorders>
            <w:tcMar>
              <w:left w:w="115" w:type="dxa"/>
              <w:right w:w="115" w:type="dxa"/>
            </w:tcMar>
          </w:tcPr>
          <w:p w14:paraId="50ADC1A3" w14:textId="77777777" w:rsidR="005F4830" w:rsidRPr="007212EC" w:rsidRDefault="005F4830" w:rsidP="005F4830">
            <w:pPr>
              <w:pStyle w:val="NoSpacing"/>
            </w:pPr>
          </w:p>
        </w:tc>
      </w:tr>
    </w:tbl>
    <w:p w14:paraId="1DD6CCBA" w14:textId="0C0C17AA" w:rsidR="00664133" w:rsidRDefault="00664133">
      <w:pPr>
        <w:rPr>
          <w:color w:val="000000" w:themeColor="text1"/>
        </w:rPr>
      </w:pPr>
    </w:p>
    <w:p w14:paraId="64A17F61" w14:textId="77777777" w:rsidR="0044355B" w:rsidRDefault="0044355B">
      <w:pPr>
        <w:rPr>
          <w:color w:val="000000" w:themeColor="text1"/>
        </w:rPr>
      </w:pPr>
    </w:p>
    <w:tbl>
      <w:tblPr>
        <w:tblStyle w:val="TableGrid"/>
        <w:tblW w:w="5000" w:type="pct"/>
        <w:tblLayout w:type="fixed"/>
        <w:tblLook w:val="04A0" w:firstRow="1" w:lastRow="0" w:firstColumn="1" w:lastColumn="0" w:noHBand="0" w:noVBand="1"/>
      </w:tblPr>
      <w:tblGrid>
        <w:gridCol w:w="3239"/>
        <w:gridCol w:w="590"/>
        <w:gridCol w:w="2060"/>
        <w:gridCol w:w="591"/>
        <w:gridCol w:w="571"/>
        <w:gridCol w:w="1884"/>
        <w:gridCol w:w="785"/>
        <w:gridCol w:w="3240"/>
      </w:tblGrid>
      <w:tr w:rsidR="005F2112" w:rsidRPr="007212EC" w14:paraId="47B138F7" w14:textId="77777777" w:rsidTr="00D509FD">
        <w:trPr>
          <w:trHeight w:val="864"/>
        </w:trPr>
        <w:tc>
          <w:tcPr>
            <w:tcW w:w="3239" w:type="dxa"/>
            <w:tcBorders>
              <w:top w:val="nil"/>
              <w:left w:val="nil"/>
              <w:bottom w:val="nil"/>
              <w:right w:val="nil"/>
            </w:tcBorders>
            <w:vAlign w:val="center"/>
          </w:tcPr>
          <w:p w14:paraId="622B31AD" w14:textId="34836B31" w:rsidR="005F2112" w:rsidRPr="007212EC" w:rsidRDefault="00000000" w:rsidP="00EC763B">
            <w:pPr>
              <w:pStyle w:val="MastheadCopy"/>
              <w:jc w:val="left"/>
            </w:pPr>
            <w:sdt>
              <w:sdtPr>
                <w:id w:val="-1231149713"/>
                <w:placeholder>
                  <w:docPart w:val="51037C31FA5A47B8A0FBBBDC01BA6FDE"/>
                </w:placeholder>
                <w15:appearance w15:val="hidden"/>
              </w:sdtPr>
              <w:sdtContent>
                <w:sdt>
                  <w:sdtPr>
                    <w:id w:val="-977909460"/>
                    <w:placeholder>
                      <w:docPart w:val="114082BE9FD74326B0B44CF6ABF94ECB"/>
                    </w:placeholder>
                    <w15:appearance w15:val="hidden"/>
                  </w:sdtPr>
                  <w:sdtContent>
                    <w:r w:rsidR="00F42939">
                      <w:rPr>
                        <w:rFonts w:ascii="Calibri" w:hAnsi="Calibri" w:cs="Calibri"/>
                      </w:rPr>
                      <w:t>March 2024</w:t>
                    </w:r>
                  </w:sdtContent>
                </w:sdt>
              </w:sdtContent>
            </w:sdt>
          </w:p>
        </w:tc>
        <w:tc>
          <w:tcPr>
            <w:tcW w:w="6481" w:type="dxa"/>
            <w:gridSpan w:val="6"/>
            <w:tcBorders>
              <w:top w:val="nil"/>
              <w:left w:val="nil"/>
              <w:bottom w:val="nil"/>
              <w:right w:val="nil"/>
            </w:tcBorders>
            <w:vAlign w:val="center"/>
          </w:tcPr>
          <w:p w14:paraId="2E1DABBD" w14:textId="77777777" w:rsidR="005F2112" w:rsidRPr="00CE1F2C" w:rsidRDefault="00000000" w:rsidP="00D509FD">
            <w:pPr>
              <w:pStyle w:val="Header"/>
            </w:pPr>
            <w:sdt>
              <w:sdtPr>
                <w:id w:val="1361624158"/>
                <w:placeholder>
                  <w:docPart w:val="DAF9FE5B4AC54D0AA8628F119C428AE9"/>
                </w:placeholder>
                <w15:appearance w15:val="hidden"/>
              </w:sdtPr>
              <w:sdtContent>
                <w:sdt>
                  <w:sdtPr>
                    <w:id w:val="-1239861630"/>
                    <w:placeholder>
                      <w:docPart w:val="0920B4D6B7264872850A5352A32EC06E"/>
                    </w:placeholder>
                    <w15:appearance w15:val="hidden"/>
                  </w:sdtPr>
                  <w:sdtContent>
                    <w:r w:rsidR="005F2112" w:rsidRPr="009D0A0B">
                      <w:rPr>
                        <w:color w:val="009CDE"/>
                        <w:sz w:val="52"/>
                        <w:szCs w:val="52"/>
                      </w:rPr>
                      <w:t>AVEIR VR</w:t>
                    </w:r>
                  </w:sdtContent>
                </w:sdt>
              </w:sdtContent>
            </w:sdt>
          </w:p>
        </w:tc>
        <w:tc>
          <w:tcPr>
            <w:tcW w:w="3240" w:type="dxa"/>
            <w:tcBorders>
              <w:top w:val="nil"/>
              <w:left w:val="nil"/>
              <w:bottom w:val="nil"/>
              <w:right w:val="nil"/>
            </w:tcBorders>
            <w:vAlign w:val="center"/>
          </w:tcPr>
          <w:sdt>
            <w:sdtPr>
              <w:id w:val="1527987098"/>
              <w:placeholder>
                <w:docPart w:val="F6D8196EE7744599833C838F1777B358"/>
              </w:placeholder>
              <w15:appearance w15:val="hidden"/>
            </w:sdtPr>
            <w:sdtContent>
              <w:sdt>
                <w:sdtPr>
                  <w:rPr>
                    <w:rFonts w:ascii="Calibri" w:hAnsi="Calibri" w:cs="Calibri"/>
                  </w:rPr>
                  <w:id w:val="276066616"/>
                  <w:placeholder>
                    <w:docPart w:val="EC4179868DB34E378C8A3E7AF722FF1A"/>
                  </w:placeholder>
                  <w15:appearance w15:val="hidden"/>
                </w:sdtPr>
                <w:sdtContent>
                  <w:p w14:paraId="6BB47D84" w14:textId="77777777" w:rsidR="00B13E64" w:rsidRPr="00F13B91" w:rsidRDefault="00B13E64" w:rsidP="00B13E64">
                    <w:pPr>
                      <w:pStyle w:val="MastheadCopy"/>
                      <w:jc w:val="right"/>
                      <w:rPr>
                        <w:rFonts w:ascii="Calibri" w:hAnsi="Calibri" w:cs="Calibri"/>
                      </w:rPr>
                    </w:pPr>
                    <w:r w:rsidRPr="00F13B91">
                      <w:rPr>
                        <w:rFonts w:ascii="Calibri" w:hAnsi="Calibri" w:cs="Calibri"/>
                      </w:rPr>
                      <w:t>HEALTH</w:t>
                    </w:r>
                  </w:p>
                  <w:p w14:paraId="064021A6" w14:textId="77777777" w:rsidR="00B13E64" w:rsidRPr="00F13B91" w:rsidRDefault="00B13E64" w:rsidP="00B13E64">
                    <w:pPr>
                      <w:pStyle w:val="MastheadCopy"/>
                      <w:jc w:val="right"/>
                      <w:rPr>
                        <w:rFonts w:ascii="Calibri" w:hAnsi="Calibri" w:cs="Calibri"/>
                      </w:rPr>
                    </w:pPr>
                    <w:r w:rsidRPr="00F13B91">
                      <w:rPr>
                        <w:rFonts w:ascii="Calibri" w:hAnsi="Calibri" w:cs="Calibri"/>
                      </w:rPr>
                      <w:t>ECONOMICS &amp;</w:t>
                    </w:r>
                  </w:p>
                  <w:p w14:paraId="43524F19" w14:textId="1E930E1D" w:rsidR="005F2112" w:rsidRPr="00B13E64" w:rsidRDefault="00B13E64" w:rsidP="00B13E64">
                    <w:pPr>
                      <w:pStyle w:val="MastheadCopy"/>
                      <w:jc w:val="right"/>
                      <w:rPr>
                        <w:rFonts w:ascii="Calibri" w:hAnsi="Calibri" w:cs="Calibri"/>
                        <w:iCs w:val="0"/>
                      </w:rPr>
                    </w:pPr>
                    <w:r w:rsidRPr="00F13B91">
                      <w:rPr>
                        <w:rFonts w:ascii="Calibri" w:hAnsi="Calibri" w:cs="Calibri"/>
                      </w:rPr>
                      <w:t>REIMBURSEMENT</w:t>
                    </w:r>
                  </w:p>
                </w:sdtContent>
              </w:sdt>
            </w:sdtContent>
          </w:sdt>
        </w:tc>
      </w:tr>
      <w:tr w:rsidR="005F2112" w14:paraId="042A6605" w14:textId="77777777" w:rsidTr="0072663E">
        <w:trPr>
          <w:trHeight w:val="18"/>
        </w:trPr>
        <w:tc>
          <w:tcPr>
            <w:tcW w:w="3829" w:type="dxa"/>
            <w:gridSpan w:val="2"/>
            <w:tcBorders>
              <w:top w:val="thinThickSmallGap" w:sz="24" w:space="0" w:color="000000" w:themeColor="text1"/>
              <w:left w:val="nil"/>
              <w:bottom w:val="nil"/>
              <w:right w:val="nil"/>
            </w:tcBorders>
            <w:vAlign w:val="center"/>
          </w:tcPr>
          <w:p w14:paraId="74E32F1F" w14:textId="77777777" w:rsidR="005F2112" w:rsidRPr="00A36549" w:rsidRDefault="005F2112" w:rsidP="00D509FD">
            <w:pPr>
              <w:pStyle w:val="Footer"/>
            </w:pPr>
          </w:p>
        </w:tc>
        <w:tc>
          <w:tcPr>
            <w:tcW w:w="5106" w:type="dxa"/>
            <w:gridSpan w:val="4"/>
            <w:tcBorders>
              <w:top w:val="thinThickSmallGap" w:sz="24" w:space="0" w:color="000000" w:themeColor="text1"/>
              <w:left w:val="nil"/>
              <w:bottom w:val="nil"/>
              <w:right w:val="nil"/>
            </w:tcBorders>
            <w:vAlign w:val="center"/>
          </w:tcPr>
          <w:p w14:paraId="4A93BED5" w14:textId="77777777" w:rsidR="005F2112" w:rsidRPr="00A36549" w:rsidRDefault="005F2112" w:rsidP="00D509FD">
            <w:pPr>
              <w:pStyle w:val="Footer"/>
            </w:pPr>
          </w:p>
        </w:tc>
        <w:tc>
          <w:tcPr>
            <w:tcW w:w="4025" w:type="dxa"/>
            <w:gridSpan w:val="2"/>
            <w:tcBorders>
              <w:top w:val="thinThickSmallGap" w:sz="24" w:space="0" w:color="000000" w:themeColor="text1"/>
              <w:left w:val="nil"/>
              <w:bottom w:val="nil"/>
              <w:right w:val="nil"/>
            </w:tcBorders>
            <w:vAlign w:val="center"/>
          </w:tcPr>
          <w:p w14:paraId="210CD3E9" w14:textId="77777777" w:rsidR="005F2112" w:rsidRPr="00A36549" w:rsidRDefault="005F2112" w:rsidP="00D509FD">
            <w:pPr>
              <w:pStyle w:val="Footer"/>
            </w:pPr>
          </w:p>
        </w:tc>
      </w:tr>
      <w:tr w:rsidR="005F2112" w:rsidRPr="007212EC" w14:paraId="47CD963D" w14:textId="77777777" w:rsidTr="00B77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
        </w:trPr>
        <w:tc>
          <w:tcPr>
            <w:tcW w:w="12960" w:type="dxa"/>
            <w:gridSpan w:val="8"/>
            <w:tcMar>
              <w:top w:w="144" w:type="dxa"/>
              <w:left w:w="115" w:type="dxa"/>
              <w:right w:w="216" w:type="dxa"/>
            </w:tcMar>
          </w:tcPr>
          <w:p w14:paraId="68459B47" w14:textId="14BA05FA" w:rsidR="002C28C8" w:rsidRPr="00ED3F04" w:rsidRDefault="002C28C8" w:rsidP="002C28C8">
            <w:pPr>
              <w:shd w:val="clear" w:color="auto" w:fill="FFFFFF"/>
              <w:ind w:right="338"/>
              <w:rPr>
                <w:rFonts w:asciiTheme="majorHAnsi" w:eastAsia="Times New Roman" w:hAnsiTheme="majorHAnsi" w:cs="Calibri"/>
                <w:b/>
                <w:bCs/>
                <w:color w:val="000000"/>
                <w:sz w:val="48"/>
                <w:szCs w:val="48"/>
              </w:rPr>
            </w:pPr>
            <w:r>
              <w:rPr>
                <w:rFonts w:asciiTheme="majorHAnsi" w:eastAsia="Times New Roman" w:hAnsiTheme="majorHAnsi" w:cs="Calibri"/>
                <w:b/>
                <w:bCs/>
                <w:color w:val="000000"/>
                <w:sz w:val="48"/>
                <w:szCs w:val="48"/>
              </w:rPr>
              <w:t>Abbott Summary</w:t>
            </w:r>
          </w:p>
          <w:p w14:paraId="0E78B53D" w14:textId="77777777" w:rsidR="005F2112" w:rsidRPr="00795638" w:rsidRDefault="005F2112" w:rsidP="005F2112">
            <w:pPr>
              <w:shd w:val="clear" w:color="auto" w:fill="FFFFFF"/>
              <w:ind w:right="338"/>
              <w:rPr>
                <w:rFonts w:ascii="Calibri" w:hAnsi="Calibri"/>
                <w:color w:val="FFFFFF" w:themeColor="background1"/>
                <w:sz w:val="12"/>
                <w:szCs w:val="12"/>
              </w:rPr>
            </w:pPr>
          </w:p>
        </w:tc>
      </w:tr>
      <w:tr w:rsidR="002C28C8" w:rsidRPr="007212EC" w14:paraId="1BE982A4" w14:textId="77777777" w:rsidTr="001346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
        </w:trPr>
        <w:tc>
          <w:tcPr>
            <w:tcW w:w="12960" w:type="dxa"/>
            <w:gridSpan w:val="8"/>
            <w:tcMar>
              <w:top w:w="144" w:type="dxa"/>
              <w:left w:w="115" w:type="dxa"/>
              <w:right w:w="216" w:type="dxa"/>
            </w:tcMar>
          </w:tcPr>
          <w:p w14:paraId="5C64A3B7" w14:textId="77777777" w:rsidR="002C28C8" w:rsidRPr="00795638" w:rsidRDefault="002C28C8" w:rsidP="005F2112">
            <w:pPr>
              <w:shd w:val="clear" w:color="auto" w:fill="FFFFFF"/>
              <w:ind w:right="338"/>
              <w:rPr>
                <w:rFonts w:ascii="Calibri" w:hAnsi="Calibri"/>
                <w:color w:val="FFFFFF" w:themeColor="background1"/>
                <w:sz w:val="12"/>
                <w:szCs w:val="12"/>
              </w:rPr>
            </w:pPr>
          </w:p>
        </w:tc>
      </w:tr>
      <w:tr w:rsidR="005F2112" w:rsidRPr="007212EC" w14:paraId="55D78103" w14:textId="77777777" w:rsidTr="001346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04"/>
        </w:trPr>
        <w:tc>
          <w:tcPr>
            <w:tcW w:w="6480" w:type="dxa"/>
            <w:gridSpan w:val="4"/>
            <w:tcMar>
              <w:top w:w="144" w:type="dxa"/>
              <w:left w:w="115" w:type="dxa"/>
              <w:right w:w="216" w:type="dxa"/>
            </w:tcMar>
          </w:tcPr>
          <w:p w14:paraId="6A1847CE" w14:textId="77777777" w:rsidR="00813618" w:rsidRPr="00D90072" w:rsidRDefault="00813618" w:rsidP="00813618">
            <w:pPr>
              <w:autoSpaceDE w:val="0"/>
              <w:autoSpaceDN w:val="0"/>
              <w:adjustRightInd w:val="0"/>
              <w:ind w:left="360" w:right="450" w:hanging="270"/>
              <w:rPr>
                <w:rFonts w:ascii="Georgia" w:hAnsi="Georgia" w:cstheme="minorHAnsi"/>
                <w:b/>
                <w:bCs/>
                <w:color w:val="000000"/>
              </w:rPr>
            </w:pPr>
            <w:r w:rsidRPr="00813618">
              <w:rPr>
                <w:rFonts w:ascii="Georgia" w:hAnsi="Georgia" w:cstheme="minorHAnsi"/>
                <w:b/>
                <w:bCs/>
                <w:color w:val="000000"/>
              </w:rPr>
              <w:t>R</w:t>
            </w:r>
            <w:r w:rsidRPr="00D90072">
              <w:rPr>
                <w:rFonts w:ascii="Georgia" w:hAnsi="Georgia" w:cstheme="minorHAnsi"/>
                <w:b/>
                <w:bCs/>
                <w:color w:val="000000"/>
              </w:rPr>
              <w:t>esources</w:t>
            </w:r>
          </w:p>
          <w:p w14:paraId="197D1D6E" w14:textId="77777777" w:rsidR="009F1399" w:rsidRPr="00D90072" w:rsidRDefault="009F1399" w:rsidP="00813618">
            <w:pPr>
              <w:autoSpaceDE w:val="0"/>
              <w:autoSpaceDN w:val="0"/>
              <w:adjustRightInd w:val="0"/>
              <w:ind w:left="360" w:right="450" w:hanging="270"/>
              <w:rPr>
                <w:rFonts w:ascii="Georgia" w:hAnsi="Georgia" w:cstheme="minorHAnsi"/>
                <w:b/>
                <w:bCs/>
                <w:color w:val="000000"/>
              </w:rPr>
            </w:pPr>
          </w:p>
          <w:p w14:paraId="40879B21" w14:textId="77777777" w:rsidR="00813618" w:rsidRPr="00D90072" w:rsidRDefault="00813618" w:rsidP="009F1399">
            <w:pPr>
              <w:pStyle w:val="ListParagraph"/>
              <w:numPr>
                <w:ilvl w:val="0"/>
                <w:numId w:val="15"/>
              </w:numPr>
              <w:autoSpaceDE w:val="0"/>
              <w:autoSpaceDN w:val="0"/>
              <w:adjustRightInd w:val="0"/>
              <w:ind w:right="446"/>
              <w:rPr>
                <w:rStyle w:val="Hyperlink"/>
                <w:rFonts w:ascii="Georgia" w:hAnsi="Georgia" w:cstheme="minorHAnsi"/>
                <w:color w:val="000000"/>
                <w:u w:val="none"/>
              </w:rPr>
            </w:pPr>
            <w:r w:rsidRPr="00D90072">
              <w:rPr>
                <w:rFonts w:ascii="Georgia" w:hAnsi="Georgia" w:cstheme="minorHAnsi"/>
                <w:color w:val="000000"/>
              </w:rPr>
              <w:t xml:space="preserve">Centers for Medicare and Medicaid: Leadless Pacemakers, Policy 20.8.4. </w:t>
            </w:r>
            <w:hyperlink r:id="rId17" w:history="1">
              <w:r w:rsidRPr="00D90072">
                <w:rPr>
                  <w:rStyle w:val="Hyperlink"/>
                  <w:rFonts w:ascii="Georgia" w:hAnsi="Georgia"/>
                </w:rPr>
                <w:t>NCD - Leadless Pacemakers (20.8.4) (cms.gov)</w:t>
              </w:r>
            </w:hyperlink>
          </w:p>
          <w:p w14:paraId="7C21D7DF" w14:textId="77777777" w:rsidR="009F1399" w:rsidRPr="00D90072" w:rsidRDefault="009F1399" w:rsidP="009F1399">
            <w:pPr>
              <w:autoSpaceDE w:val="0"/>
              <w:autoSpaceDN w:val="0"/>
              <w:adjustRightInd w:val="0"/>
              <w:ind w:right="446"/>
              <w:rPr>
                <w:rFonts w:ascii="Georgia" w:hAnsi="Georgia" w:cstheme="minorHAnsi"/>
                <w:color w:val="000000"/>
              </w:rPr>
            </w:pPr>
          </w:p>
          <w:p w14:paraId="2D570D0B" w14:textId="77777777" w:rsidR="00813618" w:rsidRPr="00D90072" w:rsidRDefault="00813618" w:rsidP="009F1399">
            <w:pPr>
              <w:pStyle w:val="ListParagraph"/>
              <w:numPr>
                <w:ilvl w:val="0"/>
                <w:numId w:val="15"/>
              </w:numPr>
              <w:autoSpaceDE w:val="0"/>
              <w:autoSpaceDN w:val="0"/>
              <w:adjustRightInd w:val="0"/>
              <w:ind w:right="446"/>
              <w:rPr>
                <w:rStyle w:val="Hyperlink"/>
                <w:rFonts w:ascii="Georgia" w:hAnsi="Georgia" w:cstheme="minorHAnsi"/>
                <w:color w:val="000000"/>
                <w:u w:val="none"/>
              </w:rPr>
            </w:pPr>
            <w:r w:rsidRPr="00D90072">
              <w:rPr>
                <w:rFonts w:ascii="Georgia" w:hAnsi="Georgia" w:cstheme="minorHAnsi"/>
                <w:color w:val="000000"/>
              </w:rPr>
              <w:t xml:space="preserve">Centers for Medicare and Medicaid: Leadless Pacemakers, Coverage with Evidence Development. </w:t>
            </w:r>
            <w:hyperlink r:id="rId18" w:history="1">
              <w:r w:rsidRPr="00D90072">
                <w:rPr>
                  <w:rStyle w:val="Hyperlink"/>
                  <w:rFonts w:ascii="Georgia" w:hAnsi="Georgia"/>
                </w:rPr>
                <w:t>Leadless Pacemakers | CMS</w:t>
              </w:r>
            </w:hyperlink>
          </w:p>
          <w:p w14:paraId="3A8564AA" w14:textId="77777777" w:rsidR="009F1399" w:rsidRPr="00D90072" w:rsidRDefault="009F1399" w:rsidP="009F1399">
            <w:pPr>
              <w:autoSpaceDE w:val="0"/>
              <w:autoSpaceDN w:val="0"/>
              <w:adjustRightInd w:val="0"/>
              <w:ind w:right="446"/>
              <w:rPr>
                <w:rFonts w:ascii="Georgia" w:hAnsi="Georgia" w:cstheme="minorHAnsi"/>
                <w:color w:val="000000"/>
              </w:rPr>
            </w:pPr>
          </w:p>
          <w:p w14:paraId="7F9C207B" w14:textId="77777777" w:rsidR="00813618" w:rsidRPr="00D90072" w:rsidRDefault="00813618" w:rsidP="009F1399">
            <w:pPr>
              <w:pStyle w:val="ListParagraph"/>
              <w:numPr>
                <w:ilvl w:val="0"/>
                <w:numId w:val="15"/>
              </w:numPr>
              <w:autoSpaceDE w:val="0"/>
              <w:autoSpaceDN w:val="0"/>
              <w:adjustRightInd w:val="0"/>
              <w:ind w:right="446"/>
              <w:rPr>
                <w:rStyle w:val="Hyperlink"/>
                <w:rFonts w:ascii="Georgia" w:hAnsi="Georgia" w:cstheme="minorHAnsi"/>
                <w:color w:val="000000"/>
                <w:u w:val="none"/>
              </w:rPr>
            </w:pPr>
            <w:r w:rsidRPr="00D90072">
              <w:rPr>
                <w:rFonts w:ascii="Georgia" w:hAnsi="Georgia"/>
              </w:rPr>
              <w:t xml:space="preserve">Aveir VR Coverage with Evidence Development Study, Post-Approval Study (CED). </w:t>
            </w:r>
            <w:hyperlink r:id="rId19" w:history="1">
              <w:r w:rsidRPr="00D90072">
                <w:rPr>
                  <w:rStyle w:val="Hyperlink"/>
                  <w:rFonts w:ascii="Georgia" w:hAnsi="Georgia"/>
                </w:rPr>
                <w:t xml:space="preserve">Aveir VR Coverage </w:t>
              </w:r>
              <w:proofErr w:type="gramStart"/>
              <w:r w:rsidRPr="00D90072">
                <w:rPr>
                  <w:rStyle w:val="Hyperlink"/>
                  <w:rFonts w:ascii="Georgia" w:hAnsi="Georgia"/>
                </w:rPr>
                <w:t>With</w:t>
              </w:r>
              <w:proofErr w:type="gramEnd"/>
              <w:r w:rsidRPr="00D90072">
                <w:rPr>
                  <w:rStyle w:val="Hyperlink"/>
                  <w:rFonts w:ascii="Georgia" w:hAnsi="Georgia"/>
                </w:rPr>
                <w:t xml:space="preserve"> Evidence Development Post-Approval Study - Full Text View - ClinicalTrials.gov</w:t>
              </w:r>
            </w:hyperlink>
          </w:p>
          <w:p w14:paraId="33197CEF" w14:textId="77777777" w:rsidR="009F1399" w:rsidRPr="00D90072" w:rsidRDefault="009F1399" w:rsidP="009F1399">
            <w:pPr>
              <w:autoSpaceDE w:val="0"/>
              <w:autoSpaceDN w:val="0"/>
              <w:adjustRightInd w:val="0"/>
              <w:ind w:right="446"/>
              <w:rPr>
                <w:rFonts w:ascii="Georgia" w:hAnsi="Georgia" w:cstheme="minorHAnsi"/>
                <w:color w:val="000000"/>
              </w:rPr>
            </w:pPr>
          </w:p>
          <w:p w14:paraId="23970572" w14:textId="77777777" w:rsidR="00813618" w:rsidRPr="00D90072" w:rsidRDefault="00813618" w:rsidP="009F1399">
            <w:pPr>
              <w:pStyle w:val="ListParagraph"/>
              <w:numPr>
                <w:ilvl w:val="0"/>
                <w:numId w:val="15"/>
              </w:numPr>
              <w:autoSpaceDE w:val="0"/>
              <w:autoSpaceDN w:val="0"/>
              <w:adjustRightInd w:val="0"/>
              <w:ind w:right="446"/>
              <w:rPr>
                <w:rStyle w:val="Hyperlink"/>
                <w:rFonts w:ascii="Georgia" w:hAnsi="Georgia" w:cstheme="minorHAnsi"/>
                <w:color w:val="000000"/>
                <w:u w:val="none"/>
              </w:rPr>
            </w:pPr>
            <w:r w:rsidRPr="00D90072">
              <w:rPr>
                <w:rFonts w:ascii="Georgia" w:hAnsi="Georgia" w:cstheme="minorHAnsi"/>
                <w:color w:val="000000"/>
              </w:rPr>
              <w:t xml:space="preserve">CMS Manual System, Transmittal 3815. </w:t>
            </w:r>
            <w:hyperlink r:id="rId20" w:history="1">
              <w:r w:rsidRPr="00D90072">
                <w:rPr>
                  <w:rStyle w:val="Hyperlink"/>
                  <w:rFonts w:ascii="Georgia" w:hAnsi="Georgia"/>
                </w:rPr>
                <w:t>R3815CP (cms.gov)</w:t>
              </w:r>
            </w:hyperlink>
          </w:p>
          <w:p w14:paraId="0A1D6F45" w14:textId="77777777" w:rsidR="009F1399" w:rsidRPr="00D90072" w:rsidRDefault="009F1399" w:rsidP="009F1399">
            <w:pPr>
              <w:autoSpaceDE w:val="0"/>
              <w:autoSpaceDN w:val="0"/>
              <w:adjustRightInd w:val="0"/>
              <w:ind w:right="446"/>
              <w:rPr>
                <w:rFonts w:ascii="Georgia" w:hAnsi="Georgia" w:cstheme="minorHAnsi"/>
                <w:color w:val="000000"/>
              </w:rPr>
            </w:pPr>
          </w:p>
          <w:p w14:paraId="0004F931" w14:textId="5528A796" w:rsidR="009F1399" w:rsidRPr="00D90072" w:rsidRDefault="00813618" w:rsidP="009C7DA2">
            <w:pPr>
              <w:pStyle w:val="ListParagraph"/>
              <w:numPr>
                <w:ilvl w:val="0"/>
                <w:numId w:val="15"/>
              </w:numPr>
              <w:autoSpaceDE w:val="0"/>
              <w:autoSpaceDN w:val="0"/>
              <w:adjustRightInd w:val="0"/>
              <w:ind w:right="446"/>
              <w:rPr>
                <w:rFonts w:ascii="Georgia" w:hAnsi="Georgia" w:cstheme="minorHAnsi"/>
                <w:color w:val="000000"/>
              </w:rPr>
            </w:pPr>
            <w:r w:rsidRPr="00D90072">
              <w:rPr>
                <w:rFonts w:ascii="Georgia" w:hAnsi="Georgia" w:cstheme="minorHAnsi"/>
                <w:color w:val="000000"/>
              </w:rPr>
              <w:t>CY202</w:t>
            </w:r>
            <w:r w:rsidR="00EF1503" w:rsidRPr="00D90072">
              <w:rPr>
                <w:rFonts w:ascii="Georgia" w:hAnsi="Georgia" w:cstheme="minorHAnsi"/>
                <w:color w:val="000000"/>
              </w:rPr>
              <w:t>4</w:t>
            </w:r>
            <w:r w:rsidRPr="00D90072">
              <w:rPr>
                <w:rFonts w:ascii="Georgia" w:hAnsi="Georgia" w:cstheme="minorHAnsi"/>
                <w:color w:val="000000"/>
              </w:rPr>
              <w:t xml:space="preserve"> MPFS Final Rule Home Page. U.S. Centers for Medicare and Medicaid Services. </w:t>
            </w:r>
            <w:hyperlink r:id="rId21" w:history="1">
              <w:r w:rsidR="009C7DA2" w:rsidRPr="00D90072">
                <w:rPr>
                  <w:rStyle w:val="Hyperlink"/>
                  <w:rFonts w:ascii="Georgia" w:hAnsi="Georgia"/>
                </w:rPr>
                <w:t>https://www.cms.gov/medicare/medicare-fee-service-payment/physicianfeesched/pfs-federal-regulation-notices/cms-1784-f</w:t>
              </w:r>
            </w:hyperlink>
          </w:p>
          <w:p w14:paraId="13B1F9B7" w14:textId="77777777" w:rsidR="009C7DA2" w:rsidRPr="00D90072" w:rsidRDefault="009C7DA2" w:rsidP="009C7DA2">
            <w:pPr>
              <w:pStyle w:val="ListParagraph"/>
              <w:rPr>
                <w:rFonts w:ascii="Georgia" w:hAnsi="Georgia" w:cstheme="minorHAnsi"/>
                <w:color w:val="000000"/>
              </w:rPr>
            </w:pPr>
          </w:p>
          <w:p w14:paraId="5E4C3B79" w14:textId="77777777" w:rsidR="009C7DA2" w:rsidRPr="00D90072" w:rsidRDefault="009C7DA2" w:rsidP="009C7DA2">
            <w:pPr>
              <w:pStyle w:val="ListParagraph"/>
              <w:autoSpaceDE w:val="0"/>
              <w:autoSpaceDN w:val="0"/>
              <w:adjustRightInd w:val="0"/>
              <w:ind w:right="446"/>
              <w:rPr>
                <w:rFonts w:ascii="Georgia" w:hAnsi="Georgia" w:cstheme="minorHAnsi"/>
                <w:color w:val="000000"/>
              </w:rPr>
            </w:pPr>
          </w:p>
          <w:p w14:paraId="112495C1" w14:textId="7FF937C8" w:rsidR="00813618" w:rsidRPr="00D90072" w:rsidRDefault="00813618" w:rsidP="009F1399">
            <w:pPr>
              <w:pStyle w:val="ListParagraph"/>
              <w:numPr>
                <w:ilvl w:val="0"/>
                <w:numId w:val="15"/>
              </w:numPr>
              <w:autoSpaceDE w:val="0"/>
              <w:autoSpaceDN w:val="0"/>
              <w:adjustRightInd w:val="0"/>
              <w:ind w:right="446"/>
              <w:rPr>
                <w:rFonts w:ascii="Georgia" w:hAnsi="Georgia" w:cstheme="minorHAnsi"/>
                <w:color w:val="000000"/>
              </w:rPr>
            </w:pPr>
            <w:r w:rsidRPr="00D90072">
              <w:rPr>
                <w:rFonts w:ascii="Georgia" w:hAnsi="Georgia" w:cstheme="minorHAnsi"/>
                <w:color w:val="000000"/>
              </w:rPr>
              <w:t>CY202</w:t>
            </w:r>
            <w:r w:rsidR="00E936F7" w:rsidRPr="00D90072">
              <w:rPr>
                <w:rFonts w:ascii="Georgia" w:hAnsi="Georgia" w:cstheme="minorHAnsi"/>
                <w:color w:val="000000"/>
              </w:rPr>
              <w:t>4</w:t>
            </w:r>
            <w:r w:rsidRPr="00D90072">
              <w:rPr>
                <w:rFonts w:ascii="Georgia" w:hAnsi="Georgia" w:cstheme="minorHAnsi"/>
                <w:color w:val="000000"/>
              </w:rPr>
              <w:t xml:space="preserve"> OPPS Final Rule Home Page. U.S. Centers for Medicare and Medicaid </w:t>
            </w:r>
            <w:hyperlink r:id="rId22" w:history="1">
              <w:r w:rsidR="006832E8" w:rsidRPr="00D90072">
                <w:rPr>
                  <w:rStyle w:val="Hyperlink"/>
                  <w:rFonts w:ascii="Georgia" w:hAnsi="Georgia"/>
                </w:rPr>
                <w:t>https://www.cms.gov/medicare/payment/prospective-payment-systems/hospital-outpatient/regulations-notices/cms-1786-fc</w:t>
              </w:r>
            </w:hyperlink>
          </w:p>
          <w:p w14:paraId="1148B441" w14:textId="77777777" w:rsidR="006832E8" w:rsidRPr="00D90072" w:rsidRDefault="006832E8" w:rsidP="006832E8">
            <w:pPr>
              <w:pStyle w:val="ListParagraph"/>
              <w:autoSpaceDE w:val="0"/>
              <w:autoSpaceDN w:val="0"/>
              <w:adjustRightInd w:val="0"/>
              <w:ind w:right="446"/>
              <w:rPr>
                <w:rStyle w:val="Hyperlink"/>
                <w:rFonts w:ascii="Georgia" w:hAnsi="Georgia" w:cstheme="minorHAnsi"/>
                <w:color w:val="000000"/>
                <w:u w:val="none"/>
              </w:rPr>
            </w:pPr>
          </w:p>
          <w:p w14:paraId="0B4240CE" w14:textId="77777777" w:rsidR="009F1399" w:rsidRPr="00D90072" w:rsidRDefault="009F1399" w:rsidP="009F1399">
            <w:pPr>
              <w:autoSpaceDE w:val="0"/>
              <w:autoSpaceDN w:val="0"/>
              <w:adjustRightInd w:val="0"/>
              <w:ind w:right="446"/>
              <w:rPr>
                <w:rFonts w:ascii="Georgia" w:hAnsi="Georgia" w:cstheme="minorHAnsi"/>
                <w:color w:val="000000"/>
              </w:rPr>
            </w:pPr>
          </w:p>
          <w:p w14:paraId="4391CE60" w14:textId="77777777" w:rsidR="00813618" w:rsidRPr="00D90072" w:rsidRDefault="00813618" w:rsidP="009F1399">
            <w:pPr>
              <w:pStyle w:val="ListParagraph"/>
              <w:numPr>
                <w:ilvl w:val="0"/>
                <w:numId w:val="15"/>
              </w:numPr>
              <w:autoSpaceDE w:val="0"/>
              <w:autoSpaceDN w:val="0"/>
              <w:adjustRightInd w:val="0"/>
              <w:ind w:right="446"/>
              <w:rPr>
                <w:rStyle w:val="Hyperlink"/>
                <w:rFonts w:ascii="Georgia" w:hAnsi="Georgia" w:cstheme="minorHAnsi"/>
                <w:color w:val="000000"/>
                <w:u w:val="none"/>
              </w:rPr>
            </w:pPr>
            <w:r w:rsidRPr="00D90072">
              <w:rPr>
                <w:rFonts w:ascii="Georgia" w:hAnsi="Georgia" w:cstheme="minorHAnsi"/>
                <w:color w:val="000000"/>
              </w:rPr>
              <w:t xml:space="preserve">Alpha Numeric HCPCS Codes. </w:t>
            </w:r>
            <w:hyperlink r:id="rId23" w:history="1">
              <w:r w:rsidRPr="00D90072">
                <w:rPr>
                  <w:rStyle w:val="Hyperlink"/>
                  <w:rFonts w:ascii="Georgia" w:hAnsi="Georgia"/>
                </w:rPr>
                <w:t>Alpha-Numeric HCPCS | CMS</w:t>
              </w:r>
            </w:hyperlink>
          </w:p>
          <w:p w14:paraId="54E80151" w14:textId="77777777" w:rsidR="009F1399" w:rsidRPr="00D90072" w:rsidRDefault="009F1399" w:rsidP="009F1399">
            <w:pPr>
              <w:autoSpaceDE w:val="0"/>
              <w:autoSpaceDN w:val="0"/>
              <w:adjustRightInd w:val="0"/>
              <w:ind w:right="446"/>
              <w:rPr>
                <w:rFonts w:ascii="Georgia" w:hAnsi="Georgia" w:cstheme="minorHAnsi"/>
                <w:color w:val="000000"/>
              </w:rPr>
            </w:pPr>
          </w:p>
          <w:p w14:paraId="608D5522" w14:textId="2C775808" w:rsidR="005F2112" w:rsidRPr="00D90072" w:rsidRDefault="00813618" w:rsidP="006C53EE">
            <w:pPr>
              <w:pStyle w:val="ListParagraph"/>
              <w:numPr>
                <w:ilvl w:val="0"/>
                <w:numId w:val="15"/>
              </w:numPr>
              <w:rPr>
                <w:rFonts w:ascii="Georgia" w:hAnsi="Georgia"/>
                <w:sz w:val="24"/>
                <w:szCs w:val="24"/>
              </w:rPr>
            </w:pPr>
            <w:r w:rsidRPr="00D90072">
              <w:rPr>
                <w:rFonts w:ascii="Georgia" w:hAnsi="Georgia" w:cstheme="minorHAnsi"/>
                <w:color w:val="000000"/>
              </w:rPr>
              <w:t>Hospital Inpatient Prospective Payment- Final Rule FY202</w:t>
            </w:r>
            <w:r w:rsidR="00E936F7" w:rsidRPr="00D90072">
              <w:rPr>
                <w:rFonts w:ascii="Georgia" w:hAnsi="Georgia" w:cstheme="minorHAnsi"/>
                <w:color w:val="000000"/>
              </w:rPr>
              <w:t>4</w:t>
            </w:r>
            <w:r w:rsidRPr="00D90072">
              <w:rPr>
                <w:rFonts w:ascii="Georgia" w:hAnsi="Georgia" w:cstheme="minorHAnsi"/>
                <w:color w:val="000000"/>
              </w:rPr>
              <w:t xml:space="preserve"> Payment Rates. </w:t>
            </w:r>
            <w:hyperlink r:id="rId24" w:history="1">
              <w:r w:rsidR="006C53EE" w:rsidRPr="00D90072">
                <w:rPr>
                  <w:rStyle w:val="Hyperlink"/>
                  <w:rFonts w:ascii="Georgia" w:hAnsi="Georgia"/>
                </w:rPr>
                <w:t>https://www.cms.gov/medicare/acute-inpatient-pps/fy-2024-ipps-final-rule-home-page</w:t>
              </w:r>
            </w:hyperlink>
          </w:p>
          <w:p w14:paraId="797901F8" w14:textId="77777777" w:rsidR="006C53EE" w:rsidRPr="006C53EE" w:rsidRDefault="006C53EE" w:rsidP="006C53EE">
            <w:pPr>
              <w:pStyle w:val="ListParagraph"/>
              <w:rPr>
                <w:rFonts w:ascii="Georgia" w:hAnsi="Georgia"/>
                <w:sz w:val="24"/>
                <w:szCs w:val="24"/>
              </w:rPr>
            </w:pPr>
          </w:p>
          <w:p w14:paraId="1CCA0A4C" w14:textId="517715D4" w:rsidR="006C53EE" w:rsidRPr="006C53EE" w:rsidRDefault="006C53EE" w:rsidP="006C53EE">
            <w:pPr>
              <w:pStyle w:val="ListParagraph"/>
              <w:rPr>
                <w:rFonts w:ascii="Georgia" w:hAnsi="Georgia"/>
                <w:sz w:val="24"/>
                <w:szCs w:val="24"/>
              </w:rPr>
            </w:pPr>
          </w:p>
        </w:tc>
        <w:tc>
          <w:tcPr>
            <w:tcW w:w="6480" w:type="dxa"/>
            <w:gridSpan w:val="4"/>
            <w:tcMar>
              <w:left w:w="216" w:type="dxa"/>
              <w:bottom w:w="0" w:type="dxa"/>
              <w:right w:w="115" w:type="dxa"/>
            </w:tcMar>
          </w:tcPr>
          <w:p w14:paraId="225409B1" w14:textId="77777777" w:rsidR="00712741" w:rsidRPr="00813618" w:rsidRDefault="00712741" w:rsidP="00813618">
            <w:pPr>
              <w:autoSpaceDE w:val="0"/>
              <w:autoSpaceDN w:val="0"/>
              <w:adjustRightInd w:val="0"/>
              <w:ind w:right="450"/>
              <w:rPr>
                <w:rFonts w:ascii="Georgia" w:hAnsi="Georgia" w:cstheme="minorHAnsi"/>
                <w:b/>
                <w:bCs/>
              </w:rPr>
            </w:pPr>
            <w:r w:rsidRPr="00813618">
              <w:rPr>
                <w:rFonts w:ascii="Georgia" w:hAnsi="Georgia" w:cstheme="minorHAnsi"/>
                <w:b/>
                <w:bCs/>
              </w:rPr>
              <w:t>Disclaimer</w:t>
            </w:r>
          </w:p>
          <w:p w14:paraId="4986BE7C" w14:textId="77777777" w:rsidR="009F1399" w:rsidRDefault="009F1399" w:rsidP="00813618">
            <w:pPr>
              <w:spacing w:line="360" w:lineRule="auto"/>
              <w:ind w:right="446"/>
              <w:rPr>
                <w:rFonts w:ascii="Georgia" w:eastAsiaTheme="minorEastAsia" w:hAnsi="Georgia" w:cstheme="minorHAnsi"/>
              </w:rPr>
            </w:pPr>
          </w:p>
          <w:p w14:paraId="188DCDAE" w14:textId="77777777" w:rsidR="00F06D22" w:rsidRPr="00F06D22" w:rsidRDefault="00F06D22" w:rsidP="00F06D22">
            <w:pPr>
              <w:spacing w:line="288" w:lineRule="auto"/>
              <w:rPr>
                <w:rFonts w:ascii="Georgia" w:eastAsiaTheme="minorEastAsia" w:hAnsi="Georgia" w:cstheme="minorHAnsi"/>
              </w:rPr>
            </w:pPr>
            <w:r w:rsidRPr="00F06D22">
              <w:rPr>
                <w:rFonts w:ascii="Georgia" w:eastAsiaTheme="minorEastAsia" w:hAnsi="Georgia" w:cstheme="minorHAnsi"/>
              </w:rPr>
              <w:t xml:space="preserve">This material and the information contained herein is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w:t>
            </w:r>
            <w:r w:rsidRPr="00F06D22">
              <w:rPr>
                <w:rFonts w:ascii="Georgia" w:hAnsi="Georgia" w:cstheme="minorHAnsi"/>
              </w:rPr>
              <w:t xml:space="preserve">Abbott makes no express or implied warranty or guarantee that the list of codes and narratives in this document is complete or error-free. </w:t>
            </w:r>
            <w:r w:rsidRPr="00F06D22">
              <w:rPr>
                <w:rFonts w:ascii="Georgia" w:eastAsiaTheme="minorEastAsia" w:hAnsi="Georgia" w:cstheme="minorHAnsi"/>
              </w:rPr>
              <w:t xml:space="preserve">Similarly, nothing in this document should be viewed as instructions for selecting any </w:t>
            </w:r>
            <w:proofErr w:type="gramStart"/>
            <w:r w:rsidRPr="00F06D22">
              <w:rPr>
                <w:rFonts w:ascii="Georgia" w:eastAsiaTheme="minorEastAsia" w:hAnsi="Georgia" w:cstheme="minorHAnsi"/>
              </w:rPr>
              <w:t>particular code</w:t>
            </w:r>
            <w:proofErr w:type="gramEnd"/>
            <w:r w:rsidRPr="00F06D22">
              <w:rPr>
                <w:rFonts w:ascii="Georgia" w:eastAsiaTheme="minorEastAsia" w:hAnsi="Georgia" w:cstheme="minorHAnsi"/>
              </w:rPr>
              <w:t>, and Abbott does not advocate or warrant the appropriateness of the use of any particular code. The ultimate responsibility for coding and obtaining payment/reimbursement remains with the customer. This includes the responsibility for accuracy and veracity of all coding and claims submitted to third-party payers. In addition, the customer should note that laws, regulations, and coverage policies are complex and are updated frequently and is subject to change without notice. The customer should check with its local carriers or intermediaries often and should consult with legal counsel or a financial, coding, or reimbursement specialist for any questions related to coding, billing, reimbursement, or any related issues. This material reproduces information for reference purposes only. It is not provided or authorized for marketing use.</w:t>
            </w:r>
          </w:p>
          <w:p w14:paraId="4085533F" w14:textId="08CED1E5" w:rsidR="005F2112" w:rsidRPr="00813618" w:rsidRDefault="005F2112" w:rsidP="00813618">
            <w:pPr>
              <w:pStyle w:val="PullQuote"/>
              <w:rPr>
                <w:rFonts w:ascii="Georgia" w:hAnsi="Georgia"/>
                <w:sz w:val="24"/>
                <w:szCs w:val="24"/>
              </w:rPr>
            </w:pPr>
          </w:p>
        </w:tc>
      </w:tr>
      <w:tr w:rsidR="00276628" w:rsidRPr="007212EC" w14:paraId="339A7296" w14:textId="77777777" w:rsidTr="00B13E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9"/>
        </w:trPr>
        <w:tc>
          <w:tcPr>
            <w:tcW w:w="12960" w:type="dxa"/>
            <w:gridSpan w:val="8"/>
            <w:tcMar>
              <w:top w:w="144" w:type="dxa"/>
              <w:left w:w="115" w:type="dxa"/>
              <w:right w:w="216" w:type="dxa"/>
            </w:tcMar>
          </w:tcPr>
          <w:p w14:paraId="4F25690C" w14:textId="4B84A157" w:rsidR="009F1399" w:rsidRDefault="009F1399" w:rsidP="009F1399">
            <w:pPr>
              <w:shd w:val="clear" w:color="auto" w:fill="FFFFFF"/>
              <w:spacing w:line="360" w:lineRule="auto"/>
              <w:ind w:right="446"/>
              <w:rPr>
                <w:rFonts w:ascii="Georgia" w:eastAsia="Times New Roman" w:hAnsi="Georgia" w:cs="Calibri"/>
                <w:color w:val="000000"/>
              </w:rPr>
            </w:pPr>
          </w:p>
          <w:p w14:paraId="5949C4BE" w14:textId="3744F7E3" w:rsidR="00027647" w:rsidRDefault="00027647" w:rsidP="009F1399">
            <w:pPr>
              <w:shd w:val="clear" w:color="auto" w:fill="FFFFFF"/>
              <w:spacing w:line="360" w:lineRule="auto"/>
              <w:ind w:right="446"/>
              <w:rPr>
                <w:rFonts w:ascii="Georgia" w:eastAsia="Times New Roman" w:hAnsi="Georgia" w:cs="Calibri"/>
                <w:color w:val="000000"/>
              </w:rPr>
            </w:pPr>
          </w:p>
          <w:p w14:paraId="6C8209D6" w14:textId="5BEF0AAA" w:rsidR="00027647" w:rsidRDefault="00027647" w:rsidP="009F1399">
            <w:pPr>
              <w:shd w:val="clear" w:color="auto" w:fill="FFFFFF"/>
              <w:spacing w:line="360" w:lineRule="auto"/>
              <w:ind w:right="446"/>
              <w:rPr>
                <w:rFonts w:ascii="Georgia" w:eastAsia="Times New Roman" w:hAnsi="Georgia" w:cs="Calibri"/>
                <w:color w:val="000000"/>
              </w:rPr>
            </w:pPr>
          </w:p>
          <w:p w14:paraId="318D74EB" w14:textId="22CCD4D9" w:rsidR="0082276F" w:rsidRDefault="0082276F" w:rsidP="009F1399">
            <w:pPr>
              <w:shd w:val="clear" w:color="auto" w:fill="FFFFFF"/>
              <w:spacing w:line="360" w:lineRule="auto"/>
              <w:ind w:right="446"/>
              <w:rPr>
                <w:rFonts w:ascii="Georgia" w:eastAsia="Times New Roman" w:hAnsi="Georgia" w:cs="Calibri"/>
                <w:color w:val="000000"/>
              </w:rPr>
            </w:pPr>
          </w:p>
          <w:p w14:paraId="00609A52" w14:textId="77777777" w:rsidR="0082276F" w:rsidRDefault="0082276F" w:rsidP="009F1399">
            <w:pPr>
              <w:shd w:val="clear" w:color="auto" w:fill="FFFFFF"/>
              <w:spacing w:line="360" w:lineRule="auto"/>
              <w:ind w:right="446"/>
              <w:rPr>
                <w:rFonts w:ascii="Georgia" w:eastAsia="Times New Roman" w:hAnsi="Georgia" w:cs="Calibri"/>
                <w:color w:val="000000"/>
              </w:rPr>
            </w:pPr>
          </w:p>
          <w:p w14:paraId="2D02FCC7" w14:textId="77777777" w:rsidR="0082276F" w:rsidRDefault="0082276F" w:rsidP="009F1399">
            <w:pPr>
              <w:shd w:val="clear" w:color="auto" w:fill="FFFFFF"/>
              <w:spacing w:line="360" w:lineRule="auto"/>
              <w:ind w:right="446"/>
              <w:rPr>
                <w:rFonts w:ascii="Georgia" w:eastAsia="Times New Roman" w:hAnsi="Georgia" w:cs="Calibri"/>
                <w:color w:val="000000"/>
              </w:rPr>
            </w:pPr>
          </w:p>
          <w:p w14:paraId="5CE10C98" w14:textId="77777777" w:rsidR="0082276F" w:rsidRDefault="0082276F" w:rsidP="009F1399">
            <w:pPr>
              <w:shd w:val="clear" w:color="auto" w:fill="FFFFFF"/>
              <w:spacing w:line="360" w:lineRule="auto"/>
              <w:ind w:right="446"/>
              <w:rPr>
                <w:rFonts w:ascii="Georgia" w:eastAsia="Times New Roman" w:hAnsi="Georgia" w:cs="Calibri"/>
                <w:color w:val="000000"/>
              </w:rPr>
            </w:pPr>
          </w:p>
          <w:p w14:paraId="23FEADA1" w14:textId="77777777" w:rsidR="00027647" w:rsidRDefault="00027647" w:rsidP="009F1399">
            <w:pPr>
              <w:shd w:val="clear" w:color="auto" w:fill="FFFFFF"/>
              <w:spacing w:line="360" w:lineRule="auto"/>
              <w:ind w:right="446"/>
              <w:rPr>
                <w:rFonts w:ascii="Georgia" w:eastAsia="Times New Roman" w:hAnsi="Georgia" w:cs="Calibri"/>
                <w:color w:val="000000"/>
              </w:rPr>
            </w:pPr>
          </w:p>
          <w:p w14:paraId="08ED24ED" w14:textId="77777777" w:rsidR="009B70C2" w:rsidRPr="009B70C2" w:rsidRDefault="009B70C2" w:rsidP="009B70C2">
            <w:pPr>
              <w:spacing w:line="312" w:lineRule="auto"/>
              <w:ind w:right="-446"/>
              <w:rPr>
                <w:rFonts w:ascii="Georgia" w:hAnsi="Georgia"/>
              </w:rPr>
            </w:pPr>
            <w:r w:rsidRPr="009B70C2">
              <w:rPr>
                <w:rFonts w:ascii="Georgia" w:hAnsi="Georgia"/>
                <w:b/>
                <w:bCs/>
              </w:rPr>
              <w:t>CAUTION:</w:t>
            </w:r>
            <w:r w:rsidRPr="009B70C2">
              <w:rPr>
                <w:rFonts w:ascii="Georgia" w:hAnsi="Georgia"/>
              </w:rPr>
              <w:t xml:space="preserve"> This product is intended for use by or under the direction of a physician. Prior to use, reference the Instructions for Use, inside the product carton (when available) or at </w:t>
            </w:r>
            <w:hyperlink r:id="rId25" w:history="1">
              <w:r w:rsidRPr="009B70C2">
                <w:rPr>
                  <w:rStyle w:val="Hyperlink"/>
                  <w:rFonts w:ascii="Georgia" w:hAnsi="Georgia"/>
                </w:rPr>
                <w:t>vascular.eifu.abbott</w:t>
              </w:r>
            </w:hyperlink>
            <w:hyperlink r:id="rId26" w:history="1">
              <w:r w:rsidRPr="009B70C2">
                <w:rPr>
                  <w:rStyle w:val="Hyperlink"/>
                  <w:rFonts w:ascii="Georgia" w:hAnsi="Georgia"/>
                </w:rPr>
                <w:t xml:space="preserve"> </w:t>
              </w:r>
            </w:hyperlink>
            <w:r w:rsidRPr="009B70C2">
              <w:rPr>
                <w:rFonts w:ascii="Georgia" w:hAnsi="Georgia"/>
              </w:rPr>
              <w:t xml:space="preserve">or at </w:t>
            </w:r>
            <w:hyperlink r:id="rId27" w:history="1">
              <w:r w:rsidRPr="009B70C2">
                <w:rPr>
                  <w:rStyle w:val="Hyperlink"/>
                  <w:rFonts w:ascii="Georgia" w:hAnsi="Georgia"/>
                </w:rPr>
                <w:t>manuals.eifu.abbott</w:t>
              </w:r>
            </w:hyperlink>
            <w:r w:rsidRPr="009B70C2">
              <w:rPr>
                <w:rFonts w:ascii="Georgia" w:hAnsi="Georgia"/>
              </w:rPr>
              <w:t xml:space="preserve"> for more detailed information on Indications, Contraindications, Warnings, Precautions and Adverse Events. The material is intended for use with healthcare professionals only.</w:t>
            </w:r>
          </w:p>
          <w:p w14:paraId="2DDFB185" w14:textId="77777777" w:rsidR="0039212E" w:rsidRDefault="0039212E" w:rsidP="009F1399">
            <w:pPr>
              <w:shd w:val="clear" w:color="auto" w:fill="FFFFFF"/>
              <w:spacing w:line="360" w:lineRule="auto"/>
              <w:ind w:right="446"/>
              <w:rPr>
                <w:rFonts w:ascii="Georgia" w:eastAsia="Times New Roman" w:hAnsi="Georgia" w:cstheme="minorHAnsi"/>
                <w:color w:val="000000"/>
              </w:rPr>
            </w:pPr>
          </w:p>
          <w:p w14:paraId="0AF7E85B" w14:textId="4F07519B" w:rsidR="0039212E" w:rsidRPr="00813618" w:rsidRDefault="0039212E" w:rsidP="009F1399">
            <w:pPr>
              <w:shd w:val="clear" w:color="auto" w:fill="FFFFFF"/>
              <w:spacing w:line="360" w:lineRule="auto"/>
              <w:ind w:right="446"/>
              <w:rPr>
                <w:rFonts w:ascii="Georgia" w:eastAsia="Times New Roman" w:hAnsi="Georgia" w:cs="Calibri"/>
                <w:color w:val="000000"/>
              </w:rPr>
            </w:pPr>
            <w:r>
              <w:rPr>
                <w:rFonts w:ascii="Georgia" w:eastAsia="Times New Roman" w:hAnsi="Georgia" w:cstheme="minorHAnsi"/>
                <w:color w:val="000000"/>
              </w:rPr>
              <w:t xml:space="preserve">Information contained herein for </w:t>
            </w:r>
            <w:r w:rsidRPr="0039212E">
              <w:rPr>
                <w:rFonts w:ascii="Georgia" w:eastAsia="Times New Roman" w:hAnsi="Georgia" w:cstheme="minorHAnsi"/>
                <w:b/>
                <w:bCs/>
                <w:color w:val="000000"/>
              </w:rPr>
              <w:t>DISTRIBUTION</w:t>
            </w:r>
            <w:r>
              <w:rPr>
                <w:rFonts w:ascii="Georgia" w:eastAsia="Times New Roman" w:hAnsi="Georgia" w:cstheme="minorHAnsi"/>
                <w:color w:val="000000"/>
              </w:rPr>
              <w:t xml:space="preserve"> in the U.S. only.</w:t>
            </w:r>
          </w:p>
          <w:p w14:paraId="555B88C3" w14:textId="77777777" w:rsidR="00276628" w:rsidRPr="00813618" w:rsidRDefault="00276628" w:rsidP="00D509FD">
            <w:pPr>
              <w:pStyle w:val="PullQuote"/>
              <w:rPr>
                <w:rFonts w:ascii="Georgia" w:hAnsi="Georgia"/>
                <w:sz w:val="24"/>
                <w:szCs w:val="24"/>
              </w:rPr>
            </w:pPr>
          </w:p>
        </w:tc>
      </w:tr>
      <w:tr w:rsidR="000E3807" w:rsidRPr="007212EC" w14:paraId="23C91E5F" w14:textId="77777777" w:rsidTr="00EE1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9"/>
        </w:trPr>
        <w:tc>
          <w:tcPr>
            <w:tcW w:w="12960" w:type="dxa"/>
            <w:gridSpan w:val="8"/>
            <w:tcBorders>
              <w:bottom w:val="nil"/>
            </w:tcBorders>
            <w:tcMar>
              <w:top w:w="144" w:type="dxa"/>
              <w:left w:w="115" w:type="dxa"/>
              <w:right w:w="216" w:type="dxa"/>
            </w:tcMar>
          </w:tcPr>
          <w:p w14:paraId="0EC217A9" w14:textId="77777777" w:rsidR="000E3807" w:rsidRPr="00813618" w:rsidRDefault="000E3807" w:rsidP="00D509FD">
            <w:pPr>
              <w:pStyle w:val="PullQuote"/>
              <w:rPr>
                <w:rFonts w:ascii="Georgia" w:hAnsi="Georgia"/>
                <w:sz w:val="24"/>
                <w:szCs w:val="24"/>
              </w:rPr>
            </w:pPr>
          </w:p>
          <w:p w14:paraId="47125D73" w14:textId="0911CD8F" w:rsidR="00AE77F6" w:rsidRPr="00813618" w:rsidRDefault="00AE77F6" w:rsidP="00813618">
            <w:pPr>
              <w:spacing w:line="360" w:lineRule="auto"/>
              <w:ind w:right="58"/>
              <w:rPr>
                <w:rFonts w:ascii="Georgia" w:eastAsia="Mercury Text G1 Bold" w:hAnsi="Georgia" w:cstheme="minorHAnsi"/>
              </w:rPr>
            </w:pPr>
            <w:r w:rsidRPr="00813618">
              <w:rPr>
                <w:rFonts w:ascii="Georgia" w:hAnsi="Georgia" w:cstheme="minorHAnsi"/>
                <w:b/>
                <w:spacing w:val="6"/>
              </w:rPr>
              <w:t>Abbott</w:t>
            </w:r>
          </w:p>
          <w:p w14:paraId="2697E151" w14:textId="45009E44" w:rsidR="00AE77F6" w:rsidRPr="00813618" w:rsidRDefault="004647EF" w:rsidP="00813618">
            <w:pPr>
              <w:spacing w:line="360" w:lineRule="auto"/>
              <w:ind w:right="58"/>
              <w:rPr>
                <w:rFonts w:ascii="Georgia" w:hAnsi="Georgia" w:cstheme="minorHAnsi"/>
                <w:spacing w:val="3"/>
              </w:rPr>
            </w:pPr>
            <w:r w:rsidRPr="00813618">
              <w:rPr>
                <w:rFonts w:ascii="Georgia" w:eastAsia="Times New Roman" w:hAnsi="Georgia" w:cstheme="minorHAnsi"/>
                <w:noProof/>
                <w:color w:val="00B0F0"/>
                <w:sz w:val="28"/>
                <w:szCs w:val="28"/>
              </w:rPr>
              <w:drawing>
                <wp:anchor distT="0" distB="0" distL="114300" distR="114300" simplePos="0" relativeHeight="251674624" behindDoc="0" locked="0" layoutInCell="1" allowOverlap="1" wp14:anchorId="61ADE15A" wp14:editId="1B6F4EED">
                  <wp:simplePos x="0" y="0"/>
                  <wp:positionH relativeFrom="column">
                    <wp:posOffset>6892925</wp:posOffset>
                  </wp:positionH>
                  <wp:positionV relativeFrom="paragraph">
                    <wp:posOffset>170180</wp:posOffset>
                  </wp:positionV>
                  <wp:extent cx="1241425" cy="1415415"/>
                  <wp:effectExtent l="0" t="0" r="0" b="0"/>
                  <wp:wrapThrough wrapText="bothSides">
                    <wp:wrapPolygon edited="0">
                      <wp:start x="0" y="0"/>
                      <wp:lineTo x="0" y="1744"/>
                      <wp:lineTo x="1326" y="5233"/>
                      <wp:lineTo x="331" y="6686"/>
                      <wp:lineTo x="331" y="21222"/>
                      <wp:lineTo x="20550" y="21222"/>
                      <wp:lineTo x="21213" y="19187"/>
                      <wp:lineTo x="21213" y="2616"/>
                      <wp:lineTo x="19887" y="0"/>
                      <wp:lineTo x="0" y="0"/>
                    </wp:wrapPolygon>
                  </wp:wrapThrough>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41425" cy="1415415"/>
                          </a:xfrm>
                          <a:prstGeom prst="rect">
                            <a:avLst/>
                          </a:prstGeom>
                        </pic:spPr>
                      </pic:pic>
                    </a:graphicData>
                  </a:graphic>
                  <wp14:sizeRelH relativeFrom="page">
                    <wp14:pctWidth>0</wp14:pctWidth>
                  </wp14:sizeRelH>
                  <wp14:sizeRelV relativeFrom="page">
                    <wp14:pctHeight>0</wp14:pctHeight>
                  </wp14:sizeRelV>
                </wp:anchor>
              </w:drawing>
            </w:r>
            <w:r w:rsidR="00AE77F6" w:rsidRPr="00813618">
              <w:rPr>
                <w:rFonts w:ascii="Georgia" w:hAnsi="Georgia" w:cstheme="minorHAnsi"/>
                <w:spacing w:val="4"/>
              </w:rPr>
              <w:t>3200</w:t>
            </w:r>
            <w:r w:rsidR="00AE77F6" w:rsidRPr="00813618">
              <w:rPr>
                <w:rFonts w:ascii="Georgia" w:hAnsi="Georgia" w:cstheme="minorHAnsi"/>
                <w:spacing w:val="12"/>
              </w:rPr>
              <w:t xml:space="preserve"> </w:t>
            </w:r>
            <w:r w:rsidR="00AE77F6" w:rsidRPr="00813618">
              <w:rPr>
                <w:rFonts w:ascii="Georgia" w:hAnsi="Georgia" w:cstheme="minorHAnsi"/>
                <w:spacing w:val="4"/>
              </w:rPr>
              <w:t>Lakeside</w:t>
            </w:r>
            <w:r w:rsidR="00AE77F6" w:rsidRPr="00813618">
              <w:rPr>
                <w:rFonts w:ascii="Georgia" w:hAnsi="Georgia" w:cstheme="minorHAnsi"/>
                <w:spacing w:val="12"/>
              </w:rPr>
              <w:t xml:space="preserve"> </w:t>
            </w:r>
            <w:r w:rsidR="00AE77F6" w:rsidRPr="00813618">
              <w:rPr>
                <w:rFonts w:ascii="Georgia" w:hAnsi="Georgia" w:cstheme="minorHAnsi"/>
                <w:spacing w:val="1"/>
              </w:rPr>
              <w:t>Dr.,</w:t>
            </w:r>
            <w:r w:rsidR="00AE77F6" w:rsidRPr="00813618">
              <w:rPr>
                <w:rFonts w:ascii="Georgia" w:hAnsi="Georgia" w:cstheme="minorHAnsi"/>
                <w:spacing w:val="12"/>
              </w:rPr>
              <w:t xml:space="preserve"> </w:t>
            </w:r>
            <w:r w:rsidR="00AE77F6" w:rsidRPr="00813618">
              <w:rPr>
                <w:rFonts w:ascii="Georgia" w:hAnsi="Georgia" w:cstheme="minorHAnsi"/>
                <w:spacing w:val="4"/>
              </w:rPr>
              <w:t>Santa</w:t>
            </w:r>
            <w:r w:rsidR="00AE77F6" w:rsidRPr="00813618">
              <w:rPr>
                <w:rFonts w:ascii="Georgia" w:hAnsi="Georgia" w:cstheme="minorHAnsi"/>
                <w:spacing w:val="12"/>
              </w:rPr>
              <w:t xml:space="preserve"> </w:t>
            </w:r>
            <w:r w:rsidR="00AE77F6" w:rsidRPr="00813618">
              <w:rPr>
                <w:rFonts w:ascii="Georgia" w:hAnsi="Georgia" w:cstheme="minorHAnsi"/>
                <w:spacing w:val="4"/>
              </w:rPr>
              <w:t>Clara,</w:t>
            </w:r>
            <w:r w:rsidR="00AE77F6" w:rsidRPr="00813618">
              <w:rPr>
                <w:rFonts w:ascii="Georgia" w:hAnsi="Georgia" w:cstheme="minorHAnsi"/>
                <w:spacing w:val="12"/>
              </w:rPr>
              <w:t xml:space="preserve"> </w:t>
            </w:r>
            <w:r w:rsidR="00AE77F6" w:rsidRPr="00813618">
              <w:rPr>
                <w:rFonts w:ascii="Georgia" w:hAnsi="Georgia" w:cstheme="minorHAnsi"/>
                <w:spacing w:val="3"/>
              </w:rPr>
              <w:t>CA</w:t>
            </w:r>
            <w:r w:rsidR="00AE77F6" w:rsidRPr="00813618">
              <w:rPr>
                <w:rFonts w:ascii="Georgia" w:hAnsi="Georgia" w:cstheme="minorHAnsi"/>
                <w:spacing w:val="12"/>
              </w:rPr>
              <w:t xml:space="preserve"> </w:t>
            </w:r>
            <w:r w:rsidR="00AE77F6" w:rsidRPr="00813618">
              <w:rPr>
                <w:rFonts w:ascii="Georgia" w:hAnsi="Georgia" w:cstheme="minorHAnsi"/>
                <w:spacing w:val="4"/>
              </w:rPr>
              <w:t>95054</w:t>
            </w:r>
            <w:r w:rsidR="00AE77F6" w:rsidRPr="00813618">
              <w:rPr>
                <w:rFonts w:ascii="Georgia" w:hAnsi="Georgia" w:cstheme="minorHAnsi"/>
                <w:spacing w:val="12"/>
              </w:rPr>
              <w:t xml:space="preserve"> </w:t>
            </w:r>
            <w:r w:rsidR="00AE77F6" w:rsidRPr="00813618">
              <w:rPr>
                <w:rFonts w:ascii="Georgia" w:hAnsi="Georgia" w:cstheme="minorHAnsi"/>
                <w:spacing w:val="3"/>
              </w:rPr>
              <w:t>USA</w:t>
            </w:r>
            <w:r w:rsidR="00AE77F6" w:rsidRPr="00813618">
              <w:rPr>
                <w:rFonts w:ascii="Georgia" w:hAnsi="Georgia" w:cstheme="minorHAnsi"/>
                <w:spacing w:val="12"/>
              </w:rPr>
              <w:t xml:space="preserve"> </w:t>
            </w:r>
            <w:r w:rsidR="00AE77F6" w:rsidRPr="00813618">
              <w:rPr>
                <w:rFonts w:ascii="Georgia" w:hAnsi="Georgia" w:cstheme="minorHAnsi"/>
                <w:spacing w:val="1"/>
              </w:rPr>
              <w:t>Tel:</w:t>
            </w:r>
            <w:r w:rsidR="00AE77F6" w:rsidRPr="00813618">
              <w:rPr>
                <w:rFonts w:ascii="Georgia" w:hAnsi="Georgia" w:cstheme="minorHAnsi"/>
                <w:spacing w:val="12"/>
              </w:rPr>
              <w:t xml:space="preserve"> </w:t>
            </w:r>
            <w:r w:rsidR="00AE77F6" w:rsidRPr="00813618">
              <w:rPr>
                <w:rFonts w:ascii="Georgia" w:hAnsi="Georgia" w:cstheme="minorHAnsi"/>
                <w:spacing w:val="3"/>
              </w:rPr>
              <w:t>1.800.227.9902</w:t>
            </w:r>
          </w:p>
          <w:p w14:paraId="2BABA06B" w14:textId="56458B5F" w:rsidR="00AE77F6" w:rsidRPr="00813618" w:rsidRDefault="00AE77F6" w:rsidP="00813618">
            <w:pPr>
              <w:spacing w:line="360" w:lineRule="auto"/>
              <w:ind w:right="58"/>
              <w:rPr>
                <w:rFonts w:ascii="Georgia" w:hAnsi="Georgia" w:cstheme="minorHAnsi"/>
                <w:spacing w:val="3"/>
              </w:rPr>
            </w:pPr>
            <w:r w:rsidRPr="00813618">
              <w:rPr>
                <w:rFonts w:ascii="Georgia" w:hAnsi="Georgia" w:cstheme="minorHAnsi"/>
                <w:spacing w:val="3"/>
              </w:rPr>
              <w:t>One St. Jude Medical Dr., St. Paul, MN 55117, USA, Tel: 1 651 756 2000</w:t>
            </w:r>
          </w:p>
          <w:p w14:paraId="18054BFD" w14:textId="50DE191B" w:rsidR="00AE77F6" w:rsidRPr="00813618" w:rsidRDefault="00AE77F6" w:rsidP="00813618">
            <w:pPr>
              <w:spacing w:line="360" w:lineRule="auto"/>
              <w:ind w:right="58" w:hanging="29"/>
              <w:rPr>
                <w:rFonts w:ascii="Georgia" w:eastAsia="Mercury Text G1" w:hAnsi="Georgia" w:cstheme="minorHAnsi"/>
              </w:rPr>
            </w:pPr>
            <w:r w:rsidRPr="00813618">
              <w:rPr>
                <w:rFonts w:ascii="Georgia" w:eastAsia="Mercury Text G1" w:hAnsi="Georgia" w:cstheme="minorHAnsi"/>
              </w:rPr>
              <w:t>™</w:t>
            </w:r>
            <w:r w:rsidRPr="00813618">
              <w:rPr>
                <w:rFonts w:ascii="Georgia" w:eastAsia="Mercury Text G1" w:hAnsi="Georgia" w:cstheme="minorHAnsi"/>
                <w:spacing w:val="12"/>
              </w:rPr>
              <w:t xml:space="preserve"> </w:t>
            </w:r>
            <w:r w:rsidRPr="00813618">
              <w:rPr>
                <w:rFonts w:ascii="Georgia" w:eastAsia="Mercury Text G1" w:hAnsi="Georgia" w:cstheme="minorHAnsi"/>
                <w:spacing w:val="5"/>
              </w:rPr>
              <w:t>Indicates</w:t>
            </w:r>
            <w:r w:rsidRPr="00813618">
              <w:rPr>
                <w:rFonts w:ascii="Georgia" w:eastAsia="Mercury Text G1" w:hAnsi="Georgia" w:cstheme="minorHAnsi"/>
                <w:spacing w:val="12"/>
              </w:rPr>
              <w:t xml:space="preserve"> </w:t>
            </w:r>
            <w:r w:rsidRPr="00813618">
              <w:rPr>
                <w:rFonts w:ascii="Georgia" w:eastAsia="Mercury Text G1" w:hAnsi="Georgia" w:cstheme="minorHAnsi"/>
              </w:rPr>
              <w:t>a</w:t>
            </w:r>
            <w:r w:rsidRPr="00813618">
              <w:rPr>
                <w:rFonts w:ascii="Georgia" w:eastAsia="Mercury Text G1" w:hAnsi="Georgia" w:cstheme="minorHAnsi"/>
                <w:spacing w:val="12"/>
              </w:rPr>
              <w:t xml:space="preserve"> </w:t>
            </w:r>
            <w:r w:rsidRPr="00813618">
              <w:rPr>
                <w:rFonts w:ascii="Georgia" w:eastAsia="Mercury Text G1" w:hAnsi="Georgia" w:cstheme="minorHAnsi"/>
                <w:spacing w:val="5"/>
              </w:rPr>
              <w:t>trademark</w:t>
            </w:r>
            <w:r w:rsidRPr="00813618">
              <w:rPr>
                <w:rFonts w:ascii="Georgia" w:eastAsia="Mercury Text G1" w:hAnsi="Georgia" w:cstheme="minorHAnsi"/>
                <w:spacing w:val="12"/>
              </w:rPr>
              <w:t xml:space="preserve"> </w:t>
            </w:r>
            <w:r w:rsidRPr="00813618">
              <w:rPr>
                <w:rFonts w:ascii="Georgia" w:eastAsia="Mercury Text G1" w:hAnsi="Georgia" w:cstheme="minorHAnsi"/>
                <w:spacing w:val="3"/>
              </w:rPr>
              <w:t>of</w:t>
            </w:r>
            <w:r w:rsidRPr="00813618">
              <w:rPr>
                <w:rFonts w:ascii="Georgia" w:eastAsia="Mercury Text G1" w:hAnsi="Georgia" w:cstheme="minorHAnsi"/>
                <w:spacing w:val="12"/>
              </w:rPr>
              <w:t xml:space="preserve"> </w:t>
            </w:r>
            <w:r w:rsidRPr="00813618">
              <w:rPr>
                <w:rFonts w:ascii="Georgia" w:eastAsia="Mercury Text G1" w:hAnsi="Georgia" w:cstheme="minorHAnsi"/>
                <w:spacing w:val="4"/>
              </w:rPr>
              <w:t>the</w:t>
            </w:r>
            <w:r w:rsidRPr="00813618">
              <w:rPr>
                <w:rFonts w:ascii="Georgia" w:eastAsia="Mercury Text G1" w:hAnsi="Georgia" w:cstheme="minorHAnsi"/>
                <w:spacing w:val="12"/>
              </w:rPr>
              <w:t xml:space="preserve"> </w:t>
            </w:r>
            <w:r w:rsidRPr="00813618">
              <w:rPr>
                <w:rFonts w:ascii="Georgia" w:eastAsia="Mercury Text G1" w:hAnsi="Georgia" w:cstheme="minorHAnsi"/>
                <w:spacing w:val="5"/>
              </w:rPr>
              <w:t>Abbott</w:t>
            </w:r>
            <w:r w:rsidRPr="00813618">
              <w:rPr>
                <w:rFonts w:ascii="Georgia" w:eastAsia="Mercury Text G1" w:hAnsi="Georgia" w:cstheme="minorHAnsi"/>
                <w:spacing w:val="12"/>
              </w:rPr>
              <w:t xml:space="preserve"> </w:t>
            </w:r>
            <w:r w:rsidRPr="00813618">
              <w:rPr>
                <w:rFonts w:ascii="Georgia" w:eastAsia="Mercury Text G1" w:hAnsi="Georgia" w:cstheme="minorHAnsi"/>
                <w:spacing w:val="4"/>
              </w:rPr>
              <w:t>group</w:t>
            </w:r>
            <w:r w:rsidRPr="00813618">
              <w:rPr>
                <w:rFonts w:ascii="Georgia" w:eastAsia="Mercury Text G1" w:hAnsi="Georgia" w:cstheme="minorHAnsi"/>
                <w:spacing w:val="12"/>
              </w:rPr>
              <w:t xml:space="preserve"> </w:t>
            </w:r>
            <w:r w:rsidRPr="00813618">
              <w:rPr>
                <w:rFonts w:ascii="Georgia" w:eastAsia="Mercury Text G1" w:hAnsi="Georgia" w:cstheme="minorHAnsi"/>
                <w:spacing w:val="3"/>
              </w:rPr>
              <w:t>of</w:t>
            </w:r>
            <w:r w:rsidRPr="00813618">
              <w:rPr>
                <w:rFonts w:ascii="Georgia" w:eastAsia="Mercury Text G1" w:hAnsi="Georgia" w:cstheme="minorHAnsi"/>
                <w:spacing w:val="12"/>
              </w:rPr>
              <w:t xml:space="preserve"> </w:t>
            </w:r>
            <w:r w:rsidRPr="00813618">
              <w:rPr>
                <w:rFonts w:ascii="Georgia" w:eastAsia="Mercury Text G1" w:hAnsi="Georgia" w:cstheme="minorHAnsi"/>
                <w:spacing w:val="6"/>
              </w:rPr>
              <w:t>companies</w:t>
            </w:r>
          </w:p>
          <w:p w14:paraId="1E40E8FA" w14:textId="259C8168" w:rsidR="00AE77F6" w:rsidRPr="00813618" w:rsidRDefault="00AE77F6" w:rsidP="00813618">
            <w:pPr>
              <w:spacing w:line="360" w:lineRule="auto"/>
              <w:ind w:right="58" w:hanging="29"/>
              <w:rPr>
                <w:rFonts w:ascii="Georgia" w:eastAsia="Mercury Text G1" w:hAnsi="Georgia" w:cstheme="minorHAnsi"/>
              </w:rPr>
            </w:pPr>
            <w:r w:rsidRPr="00813618">
              <w:rPr>
                <w:rFonts w:ascii="Georgia" w:eastAsia="Mercury Text G1" w:hAnsi="Georgia" w:cstheme="minorHAnsi"/>
              </w:rPr>
              <w:t>‡</w:t>
            </w:r>
            <w:r w:rsidRPr="00813618">
              <w:rPr>
                <w:rFonts w:ascii="Georgia" w:eastAsia="Mercury Text G1" w:hAnsi="Georgia" w:cstheme="minorHAnsi"/>
                <w:spacing w:val="12"/>
              </w:rPr>
              <w:t xml:space="preserve"> </w:t>
            </w:r>
            <w:r w:rsidRPr="00813618">
              <w:rPr>
                <w:rFonts w:ascii="Georgia" w:eastAsia="Mercury Text G1" w:hAnsi="Georgia" w:cstheme="minorHAnsi"/>
                <w:spacing w:val="5"/>
              </w:rPr>
              <w:t>Indicates</w:t>
            </w:r>
            <w:r w:rsidRPr="00813618">
              <w:rPr>
                <w:rFonts w:ascii="Georgia" w:eastAsia="Mercury Text G1" w:hAnsi="Georgia" w:cstheme="minorHAnsi"/>
                <w:spacing w:val="18"/>
              </w:rPr>
              <w:t xml:space="preserve"> </w:t>
            </w:r>
            <w:r w:rsidRPr="00813618">
              <w:rPr>
                <w:rFonts w:ascii="Georgia" w:eastAsia="Mercury Text G1" w:hAnsi="Georgia" w:cstheme="minorHAnsi"/>
                <w:spacing w:val="4"/>
              </w:rPr>
              <w:t>third</w:t>
            </w:r>
            <w:r w:rsidRPr="00813618">
              <w:rPr>
                <w:rFonts w:ascii="Georgia" w:eastAsia="Mercury Text G1" w:hAnsi="Georgia" w:cstheme="minorHAnsi"/>
                <w:spacing w:val="12"/>
              </w:rPr>
              <w:t xml:space="preserve"> </w:t>
            </w:r>
            <w:r w:rsidRPr="00813618">
              <w:rPr>
                <w:rFonts w:ascii="Georgia" w:eastAsia="Mercury Text G1" w:hAnsi="Georgia" w:cstheme="minorHAnsi"/>
                <w:spacing w:val="4"/>
              </w:rPr>
              <w:t>party</w:t>
            </w:r>
            <w:r w:rsidRPr="00813618">
              <w:rPr>
                <w:rFonts w:ascii="Georgia" w:eastAsia="Mercury Text G1" w:hAnsi="Georgia" w:cstheme="minorHAnsi"/>
                <w:spacing w:val="12"/>
              </w:rPr>
              <w:t xml:space="preserve"> </w:t>
            </w:r>
            <w:r w:rsidRPr="00813618">
              <w:rPr>
                <w:rFonts w:ascii="Georgia" w:eastAsia="Mercury Text G1" w:hAnsi="Georgia" w:cstheme="minorHAnsi"/>
                <w:spacing w:val="5"/>
              </w:rPr>
              <w:t>trademark,</w:t>
            </w:r>
            <w:r w:rsidRPr="00813618">
              <w:rPr>
                <w:rFonts w:ascii="Georgia" w:eastAsia="Mercury Text G1" w:hAnsi="Georgia" w:cstheme="minorHAnsi"/>
                <w:spacing w:val="12"/>
              </w:rPr>
              <w:t xml:space="preserve"> </w:t>
            </w:r>
            <w:r w:rsidRPr="00813618">
              <w:rPr>
                <w:rFonts w:ascii="Georgia" w:eastAsia="Mercury Text G1" w:hAnsi="Georgia" w:cstheme="minorHAnsi"/>
                <w:spacing w:val="4"/>
              </w:rPr>
              <w:t>which</w:t>
            </w:r>
            <w:r w:rsidRPr="00813618">
              <w:rPr>
                <w:rFonts w:ascii="Georgia" w:eastAsia="Mercury Text G1" w:hAnsi="Georgia" w:cstheme="minorHAnsi"/>
                <w:spacing w:val="12"/>
              </w:rPr>
              <w:t xml:space="preserve"> </w:t>
            </w:r>
            <w:r w:rsidRPr="00813618">
              <w:rPr>
                <w:rFonts w:ascii="Georgia" w:eastAsia="Mercury Text G1" w:hAnsi="Georgia" w:cstheme="minorHAnsi"/>
                <w:spacing w:val="3"/>
              </w:rPr>
              <w:t>is</w:t>
            </w:r>
            <w:r w:rsidRPr="00813618">
              <w:rPr>
                <w:rFonts w:ascii="Georgia" w:eastAsia="Mercury Text G1" w:hAnsi="Georgia" w:cstheme="minorHAnsi"/>
                <w:spacing w:val="12"/>
              </w:rPr>
              <w:t xml:space="preserve"> </w:t>
            </w:r>
            <w:r w:rsidRPr="00813618">
              <w:rPr>
                <w:rFonts w:ascii="Georgia" w:eastAsia="Mercury Text G1" w:hAnsi="Georgia" w:cstheme="minorHAnsi"/>
                <w:spacing w:val="4"/>
              </w:rPr>
              <w:t>the</w:t>
            </w:r>
            <w:r w:rsidRPr="00813618">
              <w:rPr>
                <w:rFonts w:ascii="Georgia" w:eastAsia="Mercury Text G1" w:hAnsi="Georgia" w:cstheme="minorHAnsi"/>
                <w:spacing w:val="12"/>
              </w:rPr>
              <w:t xml:space="preserve"> </w:t>
            </w:r>
            <w:r w:rsidRPr="00813618">
              <w:rPr>
                <w:rFonts w:ascii="Georgia" w:eastAsia="Mercury Text G1" w:hAnsi="Georgia" w:cstheme="minorHAnsi"/>
                <w:spacing w:val="5"/>
              </w:rPr>
              <w:t>property</w:t>
            </w:r>
            <w:r w:rsidRPr="00813618">
              <w:rPr>
                <w:rFonts w:ascii="Georgia" w:eastAsia="Mercury Text G1" w:hAnsi="Georgia" w:cstheme="minorHAnsi"/>
                <w:spacing w:val="12"/>
              </w:rPr>
              <w:t xml:space="preserve"> </w:t>
            </w:r>
            <w:r w:rsidRPr="00813618">
              <w:rPr>
                <w:rFonts w:ascii="Georgia" w:eastAsia="Mercury Text G1" w:hAnsi="Georgia" w:cstheme="minorHAnsi"/>
                <w:spacing w:val="3"/>
              </w:rPr>
              <w:t>of</w:t>
            </w:r>
            <w:r w:rsidRPr="00813618">
              <w:rPr>
                <w:rFonts w:ascii="Georgia" w:eastAsia="Mercury Text G1" w:hAnsi="Georgia" w:cstheme="minorHAnsi"/>
                <w:spacing w:val="12"/>
              </w:rPr>
              <w:t xml:space="preserve"> </w:t>
            </w:r>
            <w:r w:rsidRPr="00813618">
              <w:rPr>
                <w:rFonts w:ascii="Georgia" w:eastAsia="Mercury Text G1" w:hAnsi="Georgia" w:cstheme="minorHAnsi"/>
                <w:spacing w:val="6"/>
              </w:rPr>
              <w:t>its</w:t>
            </w:r>
            <w:r w:rsidRPr="00813618">
              <w:rPr>
                <w:rFonts w:ascii="Georgia" w:eastAsia="Mercury Text G1" w:hAnsi="Georgia" w:cstheme="minorHAnsi"/>
                <w:spacing w:val="36"/>
              </w:rPr>
              <w:t xml:space="preserve"> </w:t>
            </w:r>
            <w:r w:rsidRPr="00813618">
              <w:rPr>
                <w:rFonts w:ascii="Georgia" w:eastAsia="Mercury Text G1" w:hAnsi="Georgia" w:cstheme="minorHAnsi"/>
                <w:spacing w:val="5"/>
              </w:rPr>
              <w:t>respective</w:t>
            </w:r>
            <w:r w:rsidRPr="00813618">
              <w:rPr>
                <w:rFonts w:ascii="Georgia" w:eastAsia="Mercury Text G1" w:hAnsi="Georgia" w:cstheme="minorHAnsi"/>
                <w:spacing w:val="12"/>
              </w:rPr>
              <w:t xml:space="preserve"> </w:t>
            </w:r>
            <w:r w:rsidRPr="00813618">
              <w:rPr>
                <w:rFonts w:ascii="Georgia" w:eastAsia="Mercury Text G1" w:hAnsi="Georgia" w:cstheme="minorHAnsi"/>
                <w:spacing w:val="2"/>
              </w:rPr>
              <w:t>owner.</w:t>
            </w:r>
          </w:p>
          <w:p w14:paraId="23287219" w14:textId="312AE9C9" w:rsidR="00A534DE" w:rsidRPr="00813618" w:rsidRDefault="00A534DE" w:rsidP="00A534DE">
            <w:pPr>
              <w:spacing w:line="360" w:lineRule="auto"/>
              <w:ind w:right="58"/>
              <w:rPr>
                <w:rFonts w:ascii="Georgia" w:eastAsia="Mercury Text G1" w:hAnsi="Georgia" w:cstheme="minorHAnsi"/>
              </w:rPr>
            </w:pPr>
            <w:r w:rsidRPr="00813618">
              <w:rPr>
                <w:rFonts w:ascii="Georgia" w:hAnsi="Georgia" w:cstheme="minorHAnsi"/>
                <w:spacing w:val="4"/>
              </w:rPr>
              <w:t>www.cardiovascular.abbott</w:t>
            </w:r>
          </w:p>
          <w:p w14:paraId="0C0EF988" w14:textId="5CBB6603" w:rsidR="0039212E" w:rsidRDefault="00BD1A1A" w:rsidP="00813618">
            <w:pPr>
              <w:spacing w:line="360" w:lineRule="auto"/>
              <w:ind w:right="58" w:hanging="29"/>
              <w:rPr>
                <w:rFonts w:ascii="Georgia" w:hAnsi="Georgia" w:cstheme="minorHAnsi"/>
                <w:spacing w:val="18"/>
              </w:rPr>
            </w:pPr>
            <w:r>
              <w:rPr>
                <w:rFonts w:ascii="Georgia" w:hAnsi="Georgia" w:cstheme="minorHAnsi"/>
                <w:spacing w:val="4"/>
              </w:rPr>
              <w:t>©</w:t>
            </w:r>
            <w:r w:rsidR="00AE77F6" w:rsidRPr="00813618">
              <w:rPr>
                <w:rFonts w:ascii="Georgia" w:hAnsi="Georgia" w:cstheme="minorHAnsi"/>
                <w:spacing w:val="4"/>
              </w:rPr>
              <w:t>202</w:t>
            </w:r>
            <w:r>
              <w:rPr>
                <w:rFonts w:ascii="Georgia" w:hAnsi="Georgia" w:cstheme="minorHAnsi"/>
                <w:spacing w:val="4"/>
              </w:rPr>
              <w:t>4</w:t>
            </w:r>
            <w:r w:rsidR="00AE77F6" w:rsidRPr="00813618">
              <w:rPr>
                <w:rFonts w:ascii="Georgia" w:hAnsi="Georgia" w:cstheme="minorHAnsi"/>
                <w:spacing w:val="12"/>
              </w:rPr>
              <w:t xml:space="preserve"> </w:t>
            </w:r>
            <w:r w:rsidR="00AE77F6" w:rsidRPr="00813618">
              <w:rPr>
                <w:rFonts w:ascii="Georgia" w:hAnsi="Georgia" w:cstheme="minorHAnsi"/>
                <w:spacing w:val="5"/>
              </w:rPr>
              <w:t>Abbott.</w:t>
            </w:r>
            <w:r w:rsidR="00AE77F6" w:rsidRPr="00813618">
              <w:rPr>
                <w:rFonts w:ascii="Georgia" w:hAnsi="Georgia" w:cstheme="minorHAnsi"/>
                <w:spacing w:val="12"/>
              </w:rPr>
              <w:t xml:space="preserve"> </w:t>
            </w:r>
            <w:r w:rsidR="00AE77F6" w:rsidRPr="00813618">
              <w:rPr>
                <w:rFonts w:ascii="Georgia" w:hAnsi="Georgia" w:cstheme="minorHAnsi"/>
                <w:spacing w:val="4"/>
              </w:rPr>
              <w:t>All</w:t>
            </w:r>
            <w:r w:rsidR="00AE77F6" w:rsidRPr="00813618">
              <w:rPr>
                <w:rFonts w:ascii="Georgia" w:hAnsi="Georgia" w:cstheme="minorHAnsi"/>
                <w:spacing w:val="12"/>
              </w:rPr>
              <w:t xml:space="preserve"> </w:t>
            </w:r>
            <w:r w:rsidR="00AE77F6" w:rsidRPr="00813618">
              <w:rPr>
                <w:rFonts w:ascii="Georgia" w:hAnsi="Georgia" w:cstheme="minorHAnsi"/>
                <w:spacing w:val="5"/>
              </w:rPr>
              <w:t>rights</w:t>
            </w:r>
            <w:r w:rsidR="00AE77F6" w:rsidRPr="00813618">
              <w:rPr>
                <w:rFonts w:ascii="Georgia" w:hAnsi="Georgia" w:cstheme="minorHAnsi"/>
                <w:spacing w:val="12"/>
              </w:rPr>
              <w:t xml:space="preserve"> </w:t>
            </w:r>
            <w:r w:rsidR="00AE77F6" w:rsidRPr="00813618">
              <w:rPr>
                <w:rFonts w:ascii="Georgia" w:hAnsi="Georgia" w:cstheme="minorHAnsi"/>
                <w:spacing w:val="5"/>
              </w:rPr>
              <w:t>reserved.</w:t>
            </w:r>
            <w:r w:rsidR="00AE77F6" w:rsidRPr="00813618">
              <w:rPr>
                <w:rFonts w:ascii="Georgia" w:eastAsia="Times New Roman" w:hAnsi="Georgia" w:cstheme="minorHAnsi"/>
                <w:noProof/>
                <w:color w:val="00B0F0"/>
                <w:sz w:val="28"/>
                <w:szCs w:val="28"/>
              </w:rPr>
              <w:t xml:space="preserve"> </w:t>
            </w:r>
            <w:r w:rsidR="00AE77F6" w:rsidRPr="00813618">
              <w:rPr>
                <w:rFonts w:ascii="Georgia" w:hAnsi="Georgia" w:cstheme="minorHAnsi"/>
                <w:spacing w:val="2"/>
              </w:rPr>
              <w:t>MAT-2</w:t>
            </w:r>
            <w:r w:rsidR="004A4405">
              <w:rPr>
                <w:rFonts w:ascii="Georgia" w:hAnsi="Georgia" w:cstheme="minorHAnsi"/>
                <w:spacing w:val="2"/>
              </w:rPr>
              <w:t>21</w:t>
            </w:r>
            <w:r w:rsidR="0039212E">
              <w:rPr>
                <w:rFonts w:ascii="Georgia" w:hAnsi="Georgia" w:cstheme="minorHAnsi"/>
                <w:spacing w:val="2"/>
              </w:rPr>
              <w:t>4467</w:t>
            </w:r>
            <w:r w:rsidR="00AE77F6" w:rsidRPr="00813618">
              <w:rPr>
                <w:rFonts w:ascii="Georgia" w:hAnsi="Georgia" w:cstheme="minorHAnsi"/>
                <w:spacing w:val="12"/>
              </w:rPr>
              <w:t xml:space="preserve"> </w:t>
            </w:r>
            <w:r w:rsidR="00AE77F6" w:rsidRPr="00813618">
              <w:rPr>
                <w:rFonts w:ascii="Georgia" w:hAnsi="Georgia" w:cstheme="minorHAnsi"/>
                <w:spacing w:val="3"/>
              </w:rPr>
              <w:t>v</w:t>
            </w:r>
            <w:r>
              <w:rPr>
                <w:rFonts w:ascii="Georgia" w:hAnsi="Georgia" w:cstheme="minorHAnsi"/>
                <w:spacing w:val="3"/>
              </w:rPr>
              <w:t>2</w:t>
            </w:r>
            <w:r w:rsidR="00AE77F6" w:rsidRPr="00813618">
              <w:rPr>
                <w:rFonts w:ascii="Georgia" w:hAnsi="Georgia" w:cstheme="minorHAnsi"/>
                <w:spacing w:val="3"/>
              </w:rPr>
              <w:t>.0</w:t>
            </w:r>
            <w:r w:rsidR="00AE77F6" w:rsidRPr="00813618">
              <w:rPr>
                <w:rFonts w:ascii="Georgia" w:hAnsi="Georgia" w:cstheme="minorHAnsi"/>
                <w:spacing w:val="18"/>
              </w:rPr>
              <w:t xml:space="preserve"> </w:t>
            </w:r>
          </w:p>
          <w:p w14:paraId="34892B3D" w14:textId="35878337" w:rsidR="00AE77F6" w:rsidRPr="00813618" w:rsidRDefault="00AE77F6" w:rsidP="00813618">
            <w:pPr>
              <w:spacing w:line="360" w:lineRule="auto"/>
              <w:ind w:right="58" w:hanging="29"/>
              <w:rPr>
                <w:rFonts w:ascii="Georgia" w:hAnsi="Georgia" w:cstheme="minorHAnsi"/>
              </w:rPr>
            </w:pPr>
            <w:r w:rsidRPr="00813618">
              <w:rPr>
                <w:rFonts w:ascii="Georgia" w:hAnsi="Georgia" w:cstheme="minorHAnsi"/>
                <w:spacing w:val="3"/>
              </w:rPr>
              <w:t>Item</w:t>
            </w:r>
            <w:r w:rsidRPr="00813618">
              <w:rPr>
                <w:rFonts w:ascii="Georgia" w:hAnsi="Georgia" w:cstheme="minorHAnsi"/>
                <w:spacing w:val="12"/>
              </w:rPr>
              <w:t xml:space="preserve"> </w:t>
            </w:r>
            <w:r w:rsidRPr="00813618">
              <w:rPr>
                <w:rFonts w:ascii="Georgia" w:hAnsi="Georgia" w:cstheme="minorHAnsi"/>
                <w:spacing w:val="4"/>
              </w:rPr>
              <w:t>approved</w:t>
            </w:r>
            <w:r w:rsidRPr="00813618">
              <w:rPr>
                <w:rFonts w:ascii="Georgia" w:hAnsi="Georgia" w:cstheme="minorHAnsi"/>
                <w:spacing w:val="12"/>
              </w:rPr>
              <w:t xml:space="preserve"> </w:t>
            </w:r>
            <w:r w:rsidRPr="00813618">
              <w:rPr>
                <w:rFonts w:ascii="Georgia" w:hAnsi="Georgia" w:cstheme="minorHAnsi"/>
                <w:spacing w:val="4"/>
              </w:rPr>
              <w:t>for</w:t>
            </w:r>
            <w:r w:rsidRPr="00813618">
              <w:rPr>
                <w:rFonts w:ascii="Georgia" w:hAnsi="Georgia" w:cstheme="minorHAnsi"/>
                <w:spacing w:val="12"/>
              </w:rPr>
              <w:t xml:space="preserve"> </w:t>
            </w:r>
            <w:r w:rsidRPr="00813618">
              <w:rPr>
                <w:rFonts w:ascii="Georgia" w:hAnsi="Georgia" w:cstheme="minorHAnsi"/>
                <w:spacing w:val="-1"/>
              </w:rPr>
              <w:t>U.S.</w:t>
            </w:r>
            <w:r w:rsidRPr="00813618">
              <w:rPr>
                <w:rFonts w:ascii="Georgia" w:hAnsi="Georgia" w:cstheme="minorHAnsi"/>
                <w:spacing w:val="12"/>
              </w:rPr>
              <w:t xml:space="preserve"> </w:t>
            </w:r>
            <w:r w:rsidRPr="00813618">
              <w:rPr>
                <w:rFonts w:ascii="Georgia" w:hAnsi="Georgia" w:cstheme="minorHAnsi"/>
                <w:spacing w:val="4"/>
              </w:rPr>
              <w:t>use</w:t>
            </w:r>
            <w:r w:rsidRPr="00813618">
              <w:rPr>
                <w:rFonts w:ascii="Georgia" w:hAnsi="Georgia" w:cstheme="minorHAnsi"/>
                <w:spacing w:val="12"/>
              </w:rPr>
              <w:t xml:space="preserve"> </w:t>
            </w:r>
            <w:r w:rsidRPr="00813618">
              <w:rPr>
                <w:rFonts w:ascii="Georgia" w:hAnsi="Georgia" w:cstheme="minorHAnsi"/>
                <w:spacing w:val="6"/>
              </w:rPr>
              <w:t>only</w:t>
            </w:r>
            <w:r w:rsidR="0039212E">
              <w:rPr>
                <w:rFonts w:ascii="Georgia" w:hAnsi="Georgia" w:cstheme="minorHAnsi"/>
                <w:spacing w:val="6"/>
              </w:rPr>
              <w:t>.</w:t>
            </w:r>
          </w:p>
          <w:p w14:paraId="3457B50A" w14:textId="28B3A4B2" w:rsidR="00AE77F6" w:rsidRPr="00813618" w:rsidRDefault="00AE77F6" w:rsidP="00D509FD">
            <w:pPr>
              <w:pStyle w:val="PullQuote"/>
              <w:rPr>
                <w:rFonts w:ascii="Georgia" w:hAnsi="Georgia"/>
                <w:sz w:val="24"/>
                <w:szCs w:val="24"/>
              </w:rPr>
            </w:pPr>
          </w:p>
        </w:tc>
      </w:tr>
      <w:tr w:rsidR="005F2112" w:rsidRPr="007212EC" w14:paraId="30659CD3" w14:textId="77777777" w:rsidTr="00D50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
        </w:trPr>
        <w:tc>
          <w:tcPr>
            <w:tcW w:w="5889" w:type="dxa"/>
            <w:gridSpan w:val="3"/>
            <w:tcBorders>
              <w:bottom w:val="thinThickSmallGap" w:sz="24" w:space="0" w:color="auto"/>
            </w:tcBorders>
            <w:tcMar>
              <w:left w:w="0" w:type="dxa"/>
              <w:bottom w:w="0" w:type="dxa"/>
              <w:right w:w="0" w:type="dxa"/>
            </w:tcMar>
          </w:tcPr>
          <w:p w14:paraId="477D23DC" w14:textId="77777777" w:rsidR="005F2112" w:rsidRPr="007212EC" w:rsidRDefault="005F2112" w:rsidP="00D509FD">
            <w:pPr>
              <w:pStyle w:val="NoSpacing"/>
            </w:pPr>
          </w:p>
        </w:tc>
        <w:tc>
          <w:tcPr>
            <w:tcW w:w="1162" w:type="dxa"/>
            <w:gridSpan w:val="2"/>
            <w:vMerge w:val="restart"/>
            <w:tcMar>
              <w:left w:w="115" w:type="dxa"/>
              <w:right w:w="115" w:type="dxa"/>
            </w:tcMar>
            <w:vAlign w:val="center"/>
          </w:tcPr>
          <w:p w14:paraId="26D58B9C" w14:textId="24389789" w:rsidR="005F2112" w:rsidRPr="00B7797D" w:rsidRDefault="005F2112" w:rsidP="00D509FD">
            <w:pPr>
              <w:pStyle w:val="Footer"/>
              <w:rPr>
                <w:rFonts w:ascii="Calibri" w:hAnsi="Calibri" w:cs="Calibri"/>
              </w:rPr>
            </w:pPr>
            <w:r w:rsidRPr="00B7797D">
              <w:rPr>
                <w:rFonts w:ascii="Calibri" w:hAnsi="Calibri" w:cs="Calibri"/>
              </w:rPr>
              <w:t xml:space="preserve">Page </w:t>
            </w:r>
            <w:r w:rsidR="00CE6B93">
              <w:rPr>
                <w:rFonts w:ascii="Calibri" w:hAnsi="Calibri" w:cs="Calibri"/>
              </w:rPr>
              <w:t>5</w:t>
            </w:r>
          </w:p>
        </w:tc>
        <w:tc>
          <w:tcPr>
            <w:tcW w:w="5909" w:type="dxa"/>
            <w:gridSpan w:val="3"/>
            <w:tcBorders>
              <w:left w:val="nil"/>
              <w:bottom w:val="thinThickSmallGap" w:sz="24" w:space="0" w:color="auto"/>
            </w:tcBorders>
            <w:tcMar>
              <w:left w:w="115" w:type="dxa"/>
              <w:right w:w="115" w:type="dxa"/>
            </w:tcMar>
          </w:tcPr>
          <w:p w14:paraId="6959AD98" w14:textId="77777777" w:rsidR="005F2112" w:rsidRPr="007212EC" w:rsidRDefault="005F2112" w:rsidP="00D509FD">
            <w:pPr>
              <w:pStyle w:val="NoSpacing"/>
            </w:pPr>
          </w:p>
        </w:tc>
      </w:tr>
      <w:tr w:rsidR="005F2112" w:rsidRPr="007212EC" w14:paraId="2C2F5929" w14:textId="77777777" w:rsidTr="00D50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889" w:type="dxa"/>
            <w:gridSpan w:val="3"/>
            <w:tcBorders>
              <w:top w:val="thinThickSmallGap" w:sz="24" w:space="0" w:color="auto"/>
            </w:tcBorders>
            <w:tcMar>
              <w:left w:w="0" w:type="dxa"/>
              <w:bottom w:w="0" w:type="dxa"/>
              <w:right w:w="0" w:type="dxa"/>
            </w:tcMar>
          </w:tcPr>
          <w:p w14:paraId="453E271D" w14:textId="77777777" w:rsidR="005F2112" w:rsidRPr="007212EC" w:rsidRDefault="005F2112" w:rsidP="00D509FD">
            <w:pPr>
              <w:pStyle w:val="NoSpacing"/>
            </w:pPr>
          </w:p>
        </w:tc>
        <w:tc>
          <w:tcPr>
            <w:tcW w:w="1162" w:type="dxa"/>
            <w:gridSpan w:val="2"/>
            <w:vMerge/>
            <w:tcMar>
              <w:left w:w="115" w:type="dxa"/>
              <w:right w:w="115" w:type="dxa"/>
            </w:tcMar>
            <w:vAlign w:val="center"/>
          </w:tcPr>
          <w:p w14:paraId="7C6F62EA" w14:textId="77777777" w:rsidR="005F2112" w:rsidRPr="007212EC" w:rsidRDefault="005F2112" w:rsidP="00D509FD">
            <w:pPr>
              <w:pStyle w:val="NoSpacing"/>
            </w:pPr>
          </w:p>
        </w:tc>
        <w:tc>
          <w:tcPr>
            <w:tcW w:w="5909" w:type="dxa"/>
            <w:gridSpan w:val="3"/>
            <w:tcBorders>
              <w:top w:val="thinThickSmallGap" w:sz="24" w:space="0" w:color="auto"/>
              <w:left w:val="nil"/>
            </w:tcBorders>
            <w:tcMar>
              <w:left w:w="115" w:type="dxa"/>
              <w:right w:w="115" w:type="dxa"/>
            </w:tcMar>
          </w:tcPr>
          <w:p w14:paraId="5832B3FA" w14:textId="77777777" w:rsidR="005F2112" w:rsidRPr="007212EC" w:rsidRDefault="005F2112" w:rsidP="00D509FD">
            <w:pPr>
              <w:pStyle w:val="NoSpacing"/>
            </w:pPr>
          </w:p>
        </w:tc>
      </w:tr>
    </w:tbl>
    <w:p w14:paraId="06581B82" w14:textId="77777777" w:rsidR="0044355B" w:rsidRPr="007212EC" w:rsidRDefault="0044355B">
      <w:pPr>
        <w:rPr>
          <w:color w:val="000000" w:themeColor="text1"/>
        </w:rPr>
      </w:pPr>
    </w:p>
    <w:sectPr w:rsidR="0044355B" w:rsidRPr="007212EC" w:rsidSect="00C11F17">
      <w:pgSz w:w="15840" w:h="24480" w:code="3"/>
      <w:pgMar w:top="1440" w:right="1440" w:bottom="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AB609" w14:textId="77777777" w:rsidR="00383761" w:rsidRDefault="00383761" w:rsidP="00554336">
      <w:pPr>
        <w:spacing w:after="0"/>
      </w:pPr>
      <w:r>
        <w:separator/>
      </w:r>
    </w:p>
  </w:endnote>
  <w:endnote w:type="continuationSeparator" w:id="0">
    <w:p w14:paraId="62CCDC9C" w14:textId="77777777" w:rsidR="00383761" w:rsidRDefault="00383761" w:rsidP="005543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Brandon Grotesque Light">
    <w:panose1 w:val="020B0303020203060202"/>
    <w:charset w:val="00"/>
    <w:family w:val="swiss"/>
    <w:notTrueType/>
    <w:pitch w:val="variable"/>
    <w:sig w:usb0="A00000AF" w:usb1="5000205B" w:usb2="00000000" w:usb3="00000000" w:csb0="0000009B"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n-ea">
    <w:panose1 w:val="00000000000000000000"/>
    <w:charset w:val="00"/>
    <w:family w:val="roman"/>
    <w:notTrueType/>
    <w:pitch w:val="default"/>
  </w:font>
  <w:font w:name="Mercury Text G1 Bold">
    <w:panose1 w:val="02000000000000000000"/>
    <w:charset w:val="00"/>
    <w:family w:val="modern"/>
    <w:notTrueType/>
    <w:pitch w:val="variable"/>
    <w:sig w:usb0="A10000FF" w:usb1="5000405B" w:usb2="00000000" w:usb3="00000000" w:csb0="0000000B" w:csb1="00000000"/>
  </w:font>
  <w:font w:name="Mercury Text G1">
    <w:panose1 w:val="02000000000000000000"/>
    <w:charset w:val="00"/>
    <w:family w:val="auto"/>
    <w:pitch w:val="variable"/>
    <w:sig w:usb0="A10000FF" w:usb1="5000405B" w:usb2="00000000" w:usb3="00000000" w:csb0="0000000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D995E" w14:textId="77777777" w:rsidR="00383761" w:rsidRDefault="00383761" w:rsidP="00554336">
      <w:pPr>
        <w:spacing w:after="0"/>
      </w:pPr>
      <w:r>
        <w:separator/>
      </w:r>
    </w:p>
  </w:footnote>
  <w:footnote w:type="continuationSeparator" w:id="0">
    <w:p w14:paraId="11D89DF1" w14:textId="77777777" w:rsidR="00383761" w:rsidRDefault="00383761" w:rsidP="005543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E0CA7"/>
    <w:multiLevelType w:val="hybridMultilevel"/>
    <w:tmpl w:val="7272EFC2"/>
    <w:lvl w:ilvl="0" w:tplc="E3C8222E">
      <w:start w:val="1"/>
      <w:numFmt w:val="decimal"/>
      <w:lvlText w:val="%1."/>
      <w:lvlJc w:val="left"/>
      <w:pPr>
        <w:ind w:left="720" w:hanging="360"/>
      </w:pPr>
      <w:rPr>
        <w:rFonts w:ascii="Calibri" w:eastAsiaTheme="minorHAnsi" w:hAnsi="Calibri" w:cstheme="minorBidi" w:hint="default"/>
        <w:b/>
        <w:bCs/>
        <w:color w:val="009CDE"/>
        <w:w w:val="1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021EC"/>
    <w:multiLevelType w:val="hybridMultilevel"/>
    <w:tmpl w:val="066EE9D0"/>
    <w:lvl w:ilvl="0" w:tplc="73B8C8E6">
      <w:start w:val="1"/>
      <w:numFmt w:val="bullet"/>
      <w:lvlText w:val="•"/>
      <w:lvlJc w:val="left"/>
      <w:pPr>
        <w:tabs>
          <w:tab w:val="num" w:pos="720"/>
        </w:tabs>
        <w:ind w:left="720" w:hanging="360"/>
      </w:pPr>
      <w:rPr>
        <w:rFonts w:ascii="Arial" w:hAnsi="Arial" w:hint="default"/>
      </w:rPr>
    </w:lvl>
    <w:lvl w:ilvl="1" w:tplc="A296F42E" w:tentative="1">
      <w:start w:val="1"/>
      <w:numFmt w:val="bullet"/>
      <w:lvlText w:val="•"/>
      <w:lvlJc w:val="left"/>
      <w:pPr>
        <w:tabs>
          <w:tab w:val="num" w:pos="1440"/>
        </w:tabs>
        <w:ind w:left="1440" w:hanging="360"/>
      </w:pPr>
      <w:rPr>
        <w:rFonts w:ascii="Arial" w:hAnsi="Arial" w:hint="default"/>
      </w:rPr>
    </w:lvl>
    <w:lvl w:ilvl="2" w:tplc="0A829340" w:tentative="1">
      <w:start w:val="1"/>
      <w:numFmt w:val="bullet"/>
      <w:lvlText w:val="•"/>
      <w:lvlJc w:val="left"/>
      <w:pPr>
        <w:tabs>
          <w:tab w:val="num" w:pos="2160"/>
        </w:tabs>
        <w:ind w:left="2160" w:hanging="360"/>
      </w:pPr>
      <w:rPr>
        <w:rFonts w:ascii="Arial" w:hAnsi="Arial" w:hint="default"/>
      </w:rPr>
    </w:lvl>
    <w:lvl w:ilvl="3" w:tplc="9E50C9EA" w:tentative="1">
      <w:start w:val="1"/>
      <w:numFmt w:val="bullet"/>
      <w:lvlText w:val="•"/>
      <w:lvlJc w:val="left"/>
      <w:pPr>
        <w:tabs>
          <w:tab w:val="num" w:pos="2880"/>
        </w:tabs>
        <w:ind w:left="2880" w:hanging="360"/>
      </w:pPr>
      <w:rPr>
        <w:rFonts w:ascii="Arial" w:hAnsi="Arial" w:hint="default"/>
      </w:rPr>
    </w:lvl>
    <w:lvl w:ilvl="4" w:tplc="96443048" w:tentative="1">
      <w:start w:val="1"/>
      <w:numFmt w:val="bullet"/>
      <w:lvlText w:val="•"/>
      <w:lvlJc w:val="left"/>
      <w:pPr>
        <w:tabs>
          <w:tab w:val="num" w:pos="3600"/>
        </w:tabs>
        <w:ind w:left="3600" w:hanging="360"/>
      </w:pPr>
      <w:rPr>
        <w:rFonts w:ascii="Arial" w:hAnsi="Arial" w:hint="default"/>
      </w:rPr>
    </w:lvl>
    <w:lvl w:ilvl="5" w:tplc="A18A9420" w:tentative="1">
      <w:start w:val="1"/>
      <w:numFmt w:val="bullet"/>
      <w:lvlText w:val="•"/>
      <w:lvlJc w:val="left"/>
      <w:pPr>
        <w:tabs>
          <w:tab w:val="num" w:pos="4320"/>
        </w:tabs>
        <w:ind w:left="4320" w:hanging="360"/>
      </w:pPr>
      <w:rPr>
        <w:rFonts w:ascii="Arial" w:hAnsi="Arial" w:hint="default"/>
      </w:rPr>
    </w:lvl>
    <w:lvl w:ilvl="6" w:tplc="39EA2B56" w:tentative="1">
      <w:start w:val="1"/>
      <w:numFmt w:val="bullet"/>
      <w:lvlText w:val="•"/>
      <w:lvlJc w:val="left"/>
      <w:pPr>
        <w:tabs>
          <w:tab w:val="num" w:pos="5040"/>
        </w:tabs>
        <w:ind w:left="5040" w:hanging="360"/>
      </w:pPr>
      <w:rPr>
        <w:rFonts w:ascii="Arial" w:hAnsi="Arial" w:hint="default"/>
      </w:rPr>
    </w:lvl>
    <w:lvl w:ilvl="7" w:tplc="FF261B00" w:tentative="1">
      <w:start w:val="1"/>
      <w:numFmt w:val="bullet"/>
      <w:lvlText w:val="•"/>
      <w:lvlJc w:val="left"/>
      <w:pPr>
        <w:tabs>
          <w:tab w:val="num" w:pos="5760"/>
        </w:tabs>
        <w:ind w:left="5760" w:hanging="360"/>
      </w:pPr>
      <w:rPr>
        <w:rFonts w:ascii="Arial" w:hAnsi="Arial" w:hint="default"/>
      </w:rPr>
    </w:lvl>
    <w:lvl w:ilvl="8" w:tplc="4288EF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D53AF8"/>
    <w:multiLevelType w:val="hybridMultilevel"/>
    <w:tmpl w:val="491408D0"/>
    <w:lvl w:ilvl="0" w:tplc="705261B2">
      <w:start w:val="1"/>
      <w:numFmt w:val="decimal"/>
      <w:lvlText w:val="%1."/>
      <w:lvlJc w:val="left"/>
      <w:pPr>
        <w:ind w:left="720" w:hanging="360"/>
      </w:pPr>
      <w:rPr>
        <w:rFonts w:ascii="Calibri" w:eastAsiaTheme="minorHAnsi" w:hAnsi="Calibri" w:cstheme="minorBidi" w:hint="default"/>
        <w:b/>
        <w:bCs/>
        <w:color w:val="009CDE"/>
        <w:w w:val="1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36598"/>
    <w:multiLevelType w:val="hybridMultilevel"/>
    <w:tmpl w:val="5E765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BA63A0"/>
    <w:multiLevelType w:val="hybridMultilevel"/>
    <w:tmpl w:val="8FE6F628"/>
    <w:lvl w:ilvl="0" w:tplc="B4B4F716">
      <w:start w:val="1"/>
      <w:numFmt w:val="decimal"/>
      <w:lvlText w:val="%1."/>
      <w:lvlJc w:val="left"/>
      <w:pPr>
        <w:ind w:left="720" w:hanging="360"/>
      </w:pPr>
      <w:rPr>
        <w:rFonts w:ascii="Calibri" w:eastAsiaTheme="minorHAnsi" w:hAnsi="Calibri" w:cstheme="minorBidi" w:hint="default"/>
        <w:b/>
        <w:bCs/>
        <w:color w:val="009CDE"/>
        <w:w w:val="1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3B7FC4"/>
    <w:multiLevelType w:val="hybridMultilevel"/>
    <w:tmpl w:val="B3CC48E2"/>
    <w:lvl w:ilvl="0" w:tplc="797AC688">
      <w:start w:val="1"/>
      <w:numFmt w:val="bullet"/>
      <w:lvlText w:val="•"/>
      <w:lvlJc w:val="left"/>
      <w:pPr>
        <w:tabs>
          <w:tab w:val="num" w:pos="720"/>
        </w:tabs>
        <w:ind w:left="720" w:hanging="360"/>
      </w:pPr>
      <w:rPr>
        <w:rFonts w:ascii="Arial" w:hAnsi="Arial" w:hint="default"/>
      </w:rPr>
    </w:lvl>
    <w:lvl w:ilvl="1" w:tplc="C98C9190" w:tentative="1">
      <w:start w:val="1"/>
      <w:numFmt w:val="bullet"/>
      <w:lvlText w:val="•"/>
      <w:lvlJc w:val="left"/>
      <w:pPr>
        <w:tabs>
          <w:tab w:val="num" w:pos="1440"/>
        </w:tabs>
        <w:ind w:left="1440" w:hanging="360"/>
      </w:pPr>
      <w:rPr>
        <w:rFonts w:ascii="Arial" w:hAnsi="Arial" w:hint="default"/>
      </w:rPr>
    </w:lvl>
    <w:lvl w:ilvl="2" w:tplc="AFB8AC94" w:tentative="1">
      <w:start w:val="1"/>
      <w:numFmt w:val="bullet"/>
      <w:lvlText w:val="•"/>
      <w:lvlJc w:val="left"/>
      <w:pPr>
        <w:tabs>
          <w:tab w:val="num" w:pos="2160"/>
        </w:tabs>
        <w:ind w:left="2160" w:hanging="360"/>
      </w:pPr>
      <w:rPr>
        <w:rFonts w:ascii="Arial" w:hAnsi="Arial" w:hint="default"/>
      </w:rPr>
    </w:lvl>
    <w:lvl w:ilvl="3" w:tplc="3A10C7B4" w:tentative="1">
      <w:start w:val="1"/>
      <w:numFmt w:val="bullet"/>
      <w:lvlText w:val="•"/>
      <w:lvlJc w:val="left"/>
      <w:pPr>
        <w:tabs>
          <w:tab w:val="num" w:pos="2880"/>
        </w:tabs>
        <w:ind w:left="2880" w:hanging="360"/>
      </w:pPr>
      <w:rPr>
        <w:rFonts w:ascii="Arial" w:hAnsi="Arial" w:hint="default"/>
      </w:rPr>
    </w:lvl>
    <w:lvl w:ilvl="4" w:tplc="B73AC0FC" w:tentative="1">
      <w:start w:val="1"/>
      <w:numFmt w:val="bullet"/>
      <w:lvlText w:val="•"/>
      <w:lvlJc w:val="left"/>
      <w:pPr>
        <w:tabs>
          <w:tab w:val="num" w:pos="3600"/>
        </w:tabs>
        <w:ind w:left="3600" w:hanging="360"/>
      </w:pPr>
      <w:rPr>
        <w:rFonts w:ascii="Arial" w:hAnsi="Arial" w:hint="default"/>
      </w:rPr>
    </w:lvl>
    <w:lvl w:ilvl="5" w:tplc="3D64B906" w:tentative="1">
      <w:start w:val="1"/>
      <w:numFmt w:val="bullet"/>
      <w:lvlText w:val="•"/>
      <w:lvlJc w:val="left"/>
      <w:pPr>
        <w:tabs>
          <w:tab w:val="num" w:pos="4320"/>
        </w:tabs>
        <w:ind w:left="4320" w:hanging="360"/>
      </w:pPr>
      <w:rPr>
        <w:rFonts w:ascii="Arial" w:hAnsi="Arial" w:hint="default"/>
      </w:rPr>
    </w:lvl>
    <w:lvl w:ilvl="6" w:tplc="981E1AAE" w:tentative="1">
      <w:start w:val="1"/>
      <w:numFmt w:val="bullet"/>
      <w:lvlText w:val="•"/>
      <w:lvlJc w:val="left"/>
      <w:pPr>
        <w:tabs>
          <w:tab w:val="num" w:pos="5040"/>
        </w:tabs>
        <w:ind w:left="5040" w:hanging="360"/>
      </w:pPr>
      <w:rPr>
        <w:rFonts w:ascii="Arial" w:hAnsi="Arial" w:hint="default"/>
      </w:rPr>
    </w:lvl>
    <w:lvl w:ilvl="7" w:tplc="EA28A322" w:tentative="1">
      <w:start w:val="1"/>
      <w:numFmt w:val="bullet"/>
      <w:lvlText w:val="•"/>
      <w:lvlJc w:val="left"/>
      <w:pPr>
        <w:tabs>
          <w:tab w:val="num" w:pos="5760"/>
        </w:tabs>
        <w:ind w:left="5760" w:hanging="360"/>
      </w:pPr>
      <w:rPr>
        <w:rFonts w:ascii="Arial" w:hAnsi="Arial" w:hint="default"/>
      </w:rPr>
    </w:lvl>
    <w:lvl w:ilvl="8" w:tplc="F6EA39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682338"/>
    <w:multiLevelType w:val="hybridMultilevel"/>
    <w:tmpl w:val="8FE6F628"/>
    <w:lvl w:ilvl="0" w:tplc="B4B4F716">
      <w:start w:val="1"/>
      <w:numFmt w:val="decimal"/>
      <w:lvlText w:val="%1."/>
      <w:lvlJc w:val="left"/>
      <w:pPr>
        <w:ind w:left="720" w:hanging="360"/>
      </w:pPr>
      <w:rPr>
        <w:rFonts w:ascii="Calibri" w:eastAsiaTheme="minorHAnsi" w:hAnsi="Calibri" w:cstheme="minorBidi" w:hint="default"/>
        <w:b/>
        <w:bCs/>
        <w:color w:val="009CDE"/>
        <w:w w:val="1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B02A78"/>
    <w:multiLevelType w:val="hybridMultilevel"/>
    <w:tmpl w:val="930EE482"/>
    <w:lvl w:ilvl="0" w:tplc="D93A2DA6">
      <w:start w:val="1"/>
      <w:numFmt w:val="decimal"/>
      <w:lvlText w:val="%1."/>
      <w:lvlJc w:val="left"/>
      <w:pPr>
        <w:ind w:left="720" w:hanging="360"/>
      </w:pPr>
      <w:rPr>
        <w:rFonts w:ascii="Calibri" w:eastAsiaTheme="minorHAnsi" w:hAnsi="Calibri" w:cstheme="minorBidi" w:hint="default"/>
        <w:b/>
        <w:bCs/>
        <w:color w:val="009CDE"/>
        <w:w w:val="1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0E26EF"/>
    <w:multiLevelType w:val="hybridMultilevel"/>
    <w:tmpl w:val="3174B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5B0F5D"/>
    <w:multiLevelType w:val="hybridMultilevel"/>
    <w:tmpl w:val="93048862"/>
    <w:lvl w:ilvl="0" w:tplc="B4B4F716">
      <w:start w:val="1"/>
      <w:numFmt w:val="decimal"/>
      <w:lvlText w:val="%1."/>
      <w:lvlJc w:val="left"/>
      <w:pPr>
        <w:ind w:left="720" w:hanging="360"/>
      </w:pPr>
      <w:rPr>
        <w:rFonts w:ascii="Calibri" w:eastAsiaTheme="minorHAnsi" w:hAnsi="Calibri" w:cstheme="minorBidi" w:hint="default"/>
        <w:b/>
        <w:bCs/>
        <w:color w:val="009CDE"/>
        <w:w w:val="1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D05DF8"/>
    <w:multiLevelType w:val="hybridMultilevel"/>
    <w:tmpl w:val="68E48568"/>
    <w:lvl w:ilvl="0" w:tplc="61CE91AC">
      <w:start w:val="1"/>
      <w:numFmt w:val="bullet"/>
      <w:lvlText w:val="•"/>
      <w:lvlJc w:val="left"/>
      <w:pPr>
        <w:tabs>
          <w:tab w:val="num" w:pos="720"/>
        </w:tabs>
        <w:ind w:left="720" w:hanging="360"/>
      </w:pPr>
      <w:rPr>
        <w:rFonts w:ascii="Arial" w:hAnsi="Arial" w:hint="default"/>
      </w:rPr>
    </w:lvl>
    <w:lvl w:ilvl="1" w:tplc="F2567128" w:tentative="1">
      <w:start w:val="1"/>
      <w:numFmt w:val="bullet"/>
      <w:lvlText w:val="•"/>
      <w:lvlJc w:val="left"/>
      <w:pPr>
        <w:tabs>
          <w:tab w:val="num" w:pos="1440"/>
        </w:tabs>
        <w:ind w:left="1440" w:hanging="360"/>
      </w:pPr>
      <w:rPr>
        <w:rFonts w:ascii="Arial" w:hAnsi="Arial" w:hint="default"/>
      </w:rPr>
    </w:lvl>
    <w:lvl w:ilvl="2" w:tplc="888616BC" w:tentative="1">
      <w:start w:val="1"/>
      <w:numFmt w:val="bullet"/>
      <w:lvlText w:val="•"/>
      <w:lvlJc w:val="left"/>
      <w:pPr>
        <w:tabs>
          <w:tab w:val="num" w:pos="2160"/>
        </w:tabs>
        <w:ind w:left="2160" w:hanging="360"/>
      </w:pPr>
      <w:rPr>
        <w:rFonts w:ascii="Arial" w:hAnsi="Arial" w:hint="default"/>
      </w:rPr>
    </w:lvl>
    <w:lvl w:ilvl="3" w:tplc="94C82692" w:tentative="1">
      <w:start w:val="1"/>
      <w:numFmt w:val="bullet"/>
      <w:lvlText w:val="•"/>
      <w:lvlJc w:val="left"/>
      <w:pPr>
        <w:tabs>
          <w:tab w:val="num" w:pos="2880"/>
        </w:tabs>
        <w:ind w:left="2880" w:hanging="360"/>
      </w:pPr>
      <w:rPr>
        <w:rFonts w:ascii="Arial" w:hAnsi="Arial" w:hint="default"/>
      </w:rPr>
    </w:lvl>
    <w:lvl w:ilvl="4" w:tplc="03BA52F0" w:tentative="1">
      <w:start w:val="1"/>
      <w:numFmt w:val="bullet"/>
      <w:lvlText w:val="•"/>
      <w:lvlJc w:val="left"/>
      <w:pPr>
        <w:tabs>
          <w:tab w:val="num" w:pos="3600"/>
        </w:tabs>
        <w:ind w:left="3600" w:hanging="360"/>
      </w:pPr>
      <w:rPr>
        <w:rFonts w:ascii="Arial" w:hAnsi="Arial" w:hint="default"/>
      </w:rPr>
    </w:lvl>
    <w:lvl w:ilvl="5" w:tplc="427E67E0" w:tentative="1">
      <w:start w:val="1"/>
      <w:numFmt w:val="bullet"/>
      <w:lvlText w:val="•"/>
      <w:lvlJc w:val="left"/>
      <w:pPr>
        <w:tabs>
          <w:tab w:val="num" w:pos="4320"/>
        </w:tabs>
        <w:ind w:left="4320" w:hanging="360"/>
      </w:pPr>
      <w:rPr>
        <w:rFonts w:ascii="Arial" w:hAnsi="Arial" w:hint="default"/>
      </w:rPr>
    </w:lvl>
    <w:lvl w:ilvl="6" w:tplc="5F84E818" w:tentative="1">
      <w:start w:val="1"/>
      <w:numFmt w:val="bullet"/>
      <w:lvlText w:val="•"/>
      <w:lvlJc w:val="left"/>
      <w:pPr>
        <w:tabs>
          <w:tab w:val="num" w:pos="5040"/>
        </w:tabs>
        <w:ind w:left="5040" w:hanging="360"/>
      </w:pPr>
      <w:rPr>
        <w:rFonts w:ascii="Arial" w:hAnsi="Arial" w:hint="default"/>
      </w:rPr>
    </w:lvl>
    <w:lvl w:ilvl="7" w:tplc="67E65CAE" w:tentative="1">
      <w:start w:val="1"/>
      <w:numFmt w:val="bullet"/>
      <w:lvlText w:val="•"/>
      <w:lvlJc w:val="left"/>
      <w:pPr>
        <w:tabs>
          <w:tab w:val="num" w:pos="5760"/>
        </w:tabs>
        <w:ind w:left="5760" w:hanging="360"/>
      </w:pPr>
      <w:rPr>
        <w:rFonts w:ascii="Arial" w:hAnsi="Arial" w:hint="default"/>
      </w:rPr>
    </w:lvl>
    <w:lvl w:ilvl="8" w:tplc="E1AAD6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0E56271"/>
    <w:multiLevelType w:val="hybridMultilevel"/>
    <w:tmpl w:val="7834C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52212B"/>
    <w:multiLevelType w:val="hybridMultilevel"/>
    <w:tmpl w:val="09D22D90"/>
    <w:lvl w:ilvl="0" w:tplc="59963628">
      <w:start w:val="1"/>
      <w:numFmt w:val="decimal"/>
      <w:lvlText w:val="%1."/>
      <w:lvlJc w:val="left"/>
      <w:pPr>
        <w:ind w:left="720" w:hanging="360"/>
      </w:pPr>
      <w:rPr>
        <w:rFonts w:asciiTheme="minorHAnsi" w:eastAsiaTheme="minorHAnsi" w:hAnsiTheme="minorHAnsi" w:cstheme="minorBidi" w:hint="default"/>
        <w:color w:val="009CDE"/>
        <w:w w:val="1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542A53"/>
    <w:multiLevelType w:val="hybridMultilevel"/>
    <w:tmpl w:val="1818CC58"/>
    <w:lvl w:ilvl="0" w:tplc="809EBC66">
      <w:start w:val="1"/>
      <w:numFmt w:val="decimal"/>
      <w:lvlText w:val="%1."/>
      <w:lvlJc w:val="left"/>
      <w:pPr>
        <w:ind w:left="720" w:hanging="360"/>
      </w:pPr>
      <w:rPr>
        <w:rFonts w:ascii="Calibri" w:eastAsiaTheme="minorHAnsi" w:hAnsi="Calibri" w:cstheme="minorBidi" w:hint="default"/>
        <w:b/>
        <w:bCs/>
        <w:color w:val="009CDE"/>
        <w:w w:val="1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691C6E"/>
    <w:multiLevelType w:val="hybridMultilevel"/>
    <w:tmpl w:val="05E81180"/>
    <w:lvl w:ilvl="0" w:tplc="DB063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5448372">
    <w:abstractNumId w:val="0"/>
  </w:num>
  <w:num w:numId="2" w16cid:durableId="1429698367">
    <w:abstractNumId w:val="12"/>
  </w:num>
  <w:num w:numId="3" w16cid:durableId="400443727">
    <w:abstractNumId w:val="2"/>
  </w:num>
  <w:num w:numId="4" w16cid:durableId="867832665">
    <w:abstractNumId w:val="13"/>
  </w:num>
  <w:num w:numId="5" w16cid:durableId="806320157">
    <w:abstractNumId w:val="7"/>
  </w:num>
  <w:num w:numId="6" w16cid:durableId="891191055">
    <w:abstractNumId w:val="9"/>
  </w:num>
  <w:num w:numId="7" w16cid:durableId="66657613">
    <w:abstractNumId w:val="4"/>
  </w:num>
  <w:num w:numId="8" w16cid:durableId="1229075305">
    <w:abstractNumId w:val="11"/>
  </w:num>
  <w:num w:numId="9" w16cid:durableId="552621667">
    <w:abstractNumId w:val="6"/>
  </w:num>
  <w:num w:numId="10" w16cid:durableId="1255479605">
    <w:abstractNumId w:val="14"/>
  </w:num>
  <w:num w:numId="11" w16cid:durableId="1801000360">
    <w:abstractNumId w:val="3"/>
  </w:num>
  <w:num w:numId="12" w16cid:durableId="1336035686">
    <w:abstractNumId w:val="1"/>
  </w:num>
  <w:num w:numId="13" w16cid:durableId="1425492515">
    <w:abstractNumId w:val="5"/>
  </w:num>
  <w:num w:numId="14" w16cid:durableId="640693074">
    <w:abstractNumId w:val="10"/>
  </w:num>
  <w:num w:numId="15" w16cid:durableId="3845664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35"/>
    <w:rsid w:val="000029EE"/>
    <w:rsid w:val="00005E52"/>
    <w:rsid w:val="000064BF"/>
    <w:rsid w:val="000126E4"/>
    <w:rsid w:val="000139C1"/>
    <w:rsid w:val="00015939"/>
    <w:rsid w:val="0001620C"/>
    <w:rsid w:val="00027647"/>
    <w:rsid w:val="00052781"/>
    <w:rsid w:val="00060617"/>
    <w:rsid w:val="00061A8E"/>
    <w:rsid w:val="000821C8"/>
    <w:rsid w:val="0008417E"/>
    <w:rsid w:val="00086C23"/>
    <w:rsid w:val="00093F55"/>
    <w:rsid w:val="000970C8"/>
    <w:rsid w:val="000A7FBB"/>
    <w:rsid w:val="000B08D7"/>
    <w:rsid w:val="000B7E70"/>
    <w:rsid w:val="000C05B8"/>
    <w:rsid w:val="000C259C"/>
    <w:rsid w:val="000C4253"/>
    <w:rsid w:val="000C492C"/>
    <w:rsid w:val="000C63FC"/>
    <w:rsid w:val="000D1612"/>
    <w:rsid w:val="000E1912"/>
    <w:rsid w:val="000E3807"/>
    <w:rsid w:val="000E3A15"/>
    <w:rsid w:val="000E410F"/>
    <w:rsid w:val="000E47DF"/>
    <w:rsid w:val="000E6D27"/>
    <w:rsid w:val="000E707E"/>
    <w:rsid w:val="000F0807"/>
    <w:rsid w:val="000F13BE"/>
    <w:rsid w:val="000F3105"/>
    <w:rsid w:val="000F66E8"/>
    <w:rsid w:val="0010319C"/>
    <w:rsid w:val="001119CD"/>
    <w:rsid w:val="001176D2"/>
    <w:rsid w:val="00120383"/>
    <w:rsid w:val="00123988"/>
    <w:rsid w:val="00123D31"/>
    <w:rsid w:val="00132CE5"/>
    <w:rsid w:val="00133D55"/>
    <w:rsid w:val="0013417C"/>
    <w:rsid w:val="0013469E"/>
    <w:rsid w:val="0014007E"/>
    <w:rsid w:val="001425AD"/>
    <w:rsid w:val="001432CC"/>
    <w:rsid w:val="001472EB"/>
    <w:rsid w:val="00150417"/>
    <w:rsid w:val="0015557C"/>
    <w:rsid w:val="00155BB5"/>
    <w:rsid w:val="001627B3"/>
    <w:rsid w:val="0017372B"/>
    <w:rsid w:val="00173FCF"/>
    <w:rsid w:val="00174B98"/>
    <w:rsid w:val="00175772"/>
    <w:rsid w:val="00181390"/>
    <w:rsid w:val="00193C5E"/>
    <w:rsid w:val="0019462A"/>
    <w:rsid w:val="00195A6B"/>
    <w:rsid w:val="00196657"/>
    <w:rsid w:val="001A0810"/>
    <w:rsid w:val="001A1751"/>
    <w:rsid w:val="001A5A0A"/>
    <w:rsid w:val="001A5C71"/>
    <w:rsid w:val="001B19C8"/>
    <w:rsid w:val="001C50D0"/>
    <w:rsid w:val="001C52AC"/>
    <w:rsid w:val="001D517B"/>
    <w:rsid w:val="001D7797"/>
    <w:rsid w:val="001E28C1"/>
    <w:rsid w:val="001F167B"/>
    <w:rsid w:val="001F3072"/>
    <w:rsid w:val="001F5567"/>
    <w:rsid w:val="001F62F5"/>
    <w:rsid w:val="001F657F"/>
    <w:rsid w:val="001F791F"/>
    <w:rsid w:val="001F79C2"/>
    <w:rsid w:val="0020424D"/>
    <w:rsid w:val="002107A1"/>
    <w:rsid w:val="0021691D"/>
    <w:rsid w:val="00216B9C"/>
    <w:rsid w:val="0022135B"/>
    <w:rsid w:val="00230183"/>
    <w:rsid w:val="00237F02"/>
    <w:rsid w:val="002640ED"/>
    <w:rsid w:val="00270A13"/>
    <w:rsid w:val="002746CA"/>
    <w:rsid w:val="00275735"/>
    <w:rsid w:val="00276628"/>
    <w:rsid w:val="002768F0"/>
    <w:rsid w:val="0028351F"/>
    <w:rsid w:val="00284C66"/>
    <w:rsid w:val="002942F9"/>
    <w:rsid w:val="002952C6"/>
    <w:rsid w:val="00295344"/>
    <w:rsid w:val="00296A3E"/>
    <w:rsid w:val="00296D8D"/>
    <w:rsid w:val="002A23F5"/>
    <w:rsid w:val="002A6AF8"/>
    <w:rsid w:val="002A76D9"/>
    <w:rsid w:val="002B1B93"/>
    <w:rsid w:val="002B6601"/>
    <w:rsid w:val="002B665A"/>
    <w:rsid w:val="002C28C8"/>
    <w:rsid w:val="002C3935"/>
    <w:rsid w:val="002C46CD"/>
    <w:rsid w:val="002C4E97"/>
    <w:rsid w:val="002C712F"/>
    <w:rsid w:val="002D1F49"/>
    <w:rsid w:val="002E400F"/>
    <w:rsid w:val="002E5A57"/>
    <w:rsid w:val="002F17D7"/>
    <w:rsid w:val="002F52A5"/>
    <w:rsid w:val="00305529"/>
    <w:rsid w:val="00312D29"/>
    <w:rsid w:val="00315FD9"/>
    <w:rsid w:val="0031609F"/>
    <w:rsid w:val="0032007F"/>
    <w:rsid w:val="00323F8B"/>
    <w:rsid w:val="0032737D"/>
    <w:rsid w:val="00327B96"/>
    <w:rsid w:val="00327F09"/>
    <w:rsid w:val="00331FF6"/>
    <w:rsid w:val="00333A87"/>
    <w:rsid w:val="00343BFD"/>
    <w:rsid w:val="00347116"/>
    <w:rsid w:val="00351ACB"/>
    <w:rsid w:val="00353DCE"/>
    <w:rsid w:val="00356285"/>
    <w:rsid w:val="00361170"/>
    <w:rsid w:val="00362C30"/>
    <w:rsid w:val="00362F69"/>
    <w:rsid w:val="00363472"/>
    <w:rsid w:val="00366B31"/>
    <w:rsid w:val="00366E13"/>
    <w:rsid w:val="00377F34"/>
    <w:rsid w:val="00383761"/>
    <w:rsid w:val="00386E72"/>
    <w:rsid w:val="00387AC9"/>
    <w:rsid w:val="00387D7F"/>
    <w:rsid w:val="0039212E"/>
    <w:rsid w:val="003A2F2B"/>
    <w:rsid w:val="003B3B75"/>
    <w:rsid w:val="003C04E6"/>
    <w:rsid w:val="003C0791"/>
    <w:rsid w:val="003C118D"/>
    <w:rsid w:val="003C148F"/>
    <w:rsid w:val="003C252E"/>
    <w:rsid w:val="003C30B9"/>
    <w:rsid w:val="003C32E8"/>
    <w:rsid w:val="003C37CF"/>
    <w:rsid w:val="003C45EB"/>
    <w:rsid w:val="003C4ACB"/>
    <w:rsid w:val="003C55A4"/>
    <w:rsid w:val="003E0014"/>
    <w:rsid w:val="003E07AA"/>
    <w:rsid w:val="003E759E"/>
    <w:rsid w:val="003F1666"/>
    <w:rsid w:val="003F4C0F"/>
    <w:rsid w:val="003F544A"/>
    <w:rsid w:val="003F7CE3"/>
    <w:rsid w:val="00400F3F"/>
    <w:rsid w:val="00415A82"/>
    <w:rsid w:val="00417C91"/>
    <w:rsid w:val="00430175"/>
    <w:rsid w:val="0043647B"/>
    <w:rsid w:val="004400EE"/>
    <w:rsid w:val="0044355B"/>
    <w:rsid w:val="004534AE"/>
    <w:rsid w:val="004569B8"/>
    <w:rsid w:val="00460859"/>
    <w:rsid w:val="004647EF"/>
    <w:rsid w:val="00466220"/>
    <w:rsid w:val="004831AD"/>
    <w:rsid w:val="0048441C"/>
    <w:rsid w:val="004A0750"/>
    <w:rsid w:val="004A26D9"/>
    <w:rsid w:val="004A4405"/>
    <w:rsid w:val="004A6E62"/>
    <w:rsid w:val="004B4571"/>
    <w:rsid w:val="004C1880"/>
    <w:rsid w:val="004C3DF2"/>
    <w:rsid w:val="004C67D7"/>
    <w:rsid w:val="004D0201"/>
    <w:rsid w:val="004D1721"/>
    <w:rsid w:val="004D1817"/>
    <w:rsid w:val="004D33E8"/>
    <w:rsid w:val="004D4C02"/>
    <w:rsid w:val="004D5981"/>
    <w:rsid w:val="004E4477"/>
    <w:rsid w:val="004E63BA"/>
    <w:rsid w:val="004F115F"/>
    <w:rsid w:val="004F281F"/>
    <w:rsid w:val="004F74DD"/>
    <w:rsid w:val="0050174B"/>
    <w:rsid w:val="00502068"/>
    <w:rsid w:val="005056FC"/>
    <w:rsid w:val="00507968"/>
    <w:rsid w:val="00527FE0"/>
    <w:rsid w:val="0053589F"/>
    <w:rsid w:val="0054348D"/>
    <w:rsid w:val="00543C35"/>
    <w:rsid w:val="00551F55"/>
    <w:rsid w:val="00554336"/>
    <w:rsid w:val="00556461"/>
    <w:rsid w:val="00566C26"/>
    <w:rsid w:val="005706B7"/>
    <w:rsid w:val="00575C13"/>
    <w:rsid w:val="00590DC3"/>
    <w:rsid w:val="005956D6"/>
    <w:rsid w:val="005A1800"/>
    <w:rsid w:val="005A5537"/>
    <w:rsid w:val="005A78B4"/>
    <w:rsid w:val="005B1709"/>
    <w:rsid w:val="005B3643"/>
    <w:rsid w:val="005B7C41"/>
    <w:rsid w:val="005C502F"/>
    <w:rsid w:val="005E1B08"/>
    <w:rsid w:val="005E2DC0"/>
    <w:rsid w:val="005F0FAA"/>
    <w:rsid w:val="005F2112"/>
    <w:rsid w:val="005F2822"/>
    <w:rsid w:val="005F2B1B"/>
    <w:rsid w:val="005F415C"/>
    <w:rsid w:val="005F4830"/>
    <w:rsid w:val="006014B3"/>
    <w:rsid w:val="00614ADC"/>
    <w:rsid w:val="00622D79"/>
    <w:rsid w:val="00624F21"/>
    <w:rsid w:val="00630CF2"/>
    <w:rsid w:val="006608C8"/>
    <w:rsid w:val="00664133"/>
    <w:rsid w:val="00667FF3"/>
    <w:rsid w:val="006832E8"/>
    <w:rsid w:val="006926DA"/>
    <w:rsid w:val="00692D2D"/>
    <w:rsid w:val="006931FE"/>
    <w:rsid w:val="006939E9"/>
    <w:rsid w:val="006B52E6"/>
    <w:rsid w:val="006C0B7A"/>
    <w:rsid w:val="006C53EE"/>
    <w:rsid w:val="006E2F9B"/>
    <w:rsid w:val="006E7170"/>
    <w:rsid w:val="006F2F91"/>
    <w:rsid w:val="0070526E"/>
    <w:rsid w:val="007123AA"/>
    <w:rsid w:val="00712741"/>
    <w:rsid w:val="00716ECC"/>
    <w:rsid w:val="007204C9"/>
    <w:rsid w:val="00720DD6"/>
    <w:rsid w:val="007212EC"/>
    <w:rsid w:val="00725CB2"/>
    <w:rsid w:val="0072663E"/>
    <w:rsid w:val="00727546"/>
    <w:rsid w:val="0073180F"/>
    <w:rsid w:val="007327B0"/>
    <w:rsid w:val="00733B3B"/>
    <w:rsid w:val="00740BDA"/>
    <w:rsid w:val="00742687"/>
    <w:rsid w:val="00743839"/>
    <w:rsid w:val="0074723D"/>
    <w:rsid w:val="0077279E"/>
    <w:rsid w:val="00773C51"/>
    <w:rsid w:val="00786A41"/>
    <w:rsid w:val="00794C1C"/>
    <w:rsid w:val="00795638"/>
    <w:rsid w:val="0079573D"/>
    <w:rsid w:val="00796FAE"/>
    <w:rsid w:val="007A4B37"/>
    <w:rsid w:val="007B05E8"/>
    <w:rsid w:val="007B223E"/>
    <w:rsid w:val="007B576D"/>
    <w:rsid w:val="007B5DCC"/>
    <w:rsid w:val="007C06B7"/>
    <w:rsid w:val="007C10B3"/>
    <w:rsid w:val="007D3E19"/>
    <w:rsid w:val="007D6A71"/>
    <w:rsid w:val="007D6D74"/>
    <w:rsid w:val="007D6DBE"/>
    <w:rsid w:val="007E141B"/>
    <w:rsid w:val="007E1630"/>
    <w:rsid w:val="007E4FD5"/>
    <w:rsid w:val="007E628C"/>
    <w:rsid w:val="007E78A1"/>
    <w:rsid w:val="007F0F72"/>
    <w:rsid w:val="007F243B"/>
    <w:rsid w:val="007F5D1C"/>
    <w:rsid w:val="007F6234"/>
    <w:rsid w:val="00800A0F"/>
    <w:rsid w:val="00800A4C"/>
    <w:rsid w:val="008016E2"/>
    <w:rsid w:val="00803F36"/>
    <w:rsid w:val="00804319"/>
    <w:rsid w:val="00807716"/>
    <w:rsid w:val="00810ED9"/>
    <w:rsid w:val="00813618"/>
    <w:rsid w:val="00813EA3"/>
    <w:rsid w:val="0082276F"/>
    <w:rsid w:val="00826103"/>
    <w:rsid w:val="00826C1F"/>
    <w:rsid w:val="00830DC5"/>
    <w:rsid w:val="0083111F"/>
    <w:rsid w:val="00835872"/>
    <w:rsid w:val="00850158"/>
    <w:rsid w:val="008571EB"/>
    <w:rsid w:val="00863E1E"/>
    <w:rsid w:val="00864FBB"/>
    <w:rsid w:val="00865F74"/>
    <w:rsid w:val="00866F86"/>
    <w:rsid w:val="0087369C"/>
    <w:rsid w:val="00873B39"/>
    <w:rsid w:val="0089013B"/>
    <w:rsid w:val="008957C0"/>
    <w:rsid w:val="008A560A"/>
    <w:rsid w:val="008A645C"/>
    <w:rsid w:val="008A790D"/>
    <w:rsid w:val="008B310F"/>
    <w:rsid w:val="008B64A3"/>
    <w:rsid w:val="008C055B"/>
    <w:rsid w:val="008C0AD6"/>
    <w:rsid w:val="008C233B"/>
    <w:rsid w:val="008C2C11"/>
    <w:rsid w:val="008D0361"/>
    <w:rsid w:val="008D4A3C"/>
    <w:rsid w:val="008D6766"/>
    <w:rsid w:val="008D757B"/>
    <w:rsid w:val="008E0A2E"/>
    <w:rsid w:val="008E46C9"/>
    <w:rsid w:val="008F75D6"/>
    <w:rsid w:val="009010EB"/>
    <w:rsid w:val="009047BC"/>
    <w:rsid w:val="009135A4"/>
    <w:rsid w:val="009151EB"/>
    <w:rsid w:val="0091599E"/>
    <w:rsid w:val="00915F67"/>
    <w:rsid w:val="009247F0"/>
    <w:rsid w:val="00937CF1"/>
    <w:rsid w:val="00940DDA"/>
    <w:rsid w:val="009411FB"/>
    <w:rsid w:val="00950ADE"/>
    <w:rsid w:val="00953B20"/>
    <w:rsid w:val="00957478"/>
    <w:rsid w:val="00964DC2"/>
    <w:rsid w:val="00974A2A"/>
    <w:rsid w:val="009768A3"/>
    <w:rsid w:val="009912BE"/>
    <w:rsid w:val="00994C68"/>
    <w:rsid w:val="009A033F"/>
    <w:rsid w:val="009A03FD"/>
    <w:rsid w:val="009A268A"/>
    <w:rsid w:val="009A2876"/>
    <w:rsid w:val="009A5F49"/>
    <w:rsid w:val="009A7638"/>
    <w:rsid w:val="009B2E43"/>
    <w:rsid w:val="009B66A2"/>
    <w:rsid w:val="009B70C2"/>
    <w:rsid w:val="009B7D83"/>
    <w:rsid w:val="009C05E8"/>
    <w:rsid w:val="009C3478"/>
    <w:rsid w:val="009C6DEC"/>
    <w:rsid w:val="009C7871"/>
    <w:rsid w:val="009C7DA2"/>
    <w:rsid w:val="009D0A0B"/>
    <w:rsid w:val="009D3174"/>
    <w:rsid w:val="009D34FD"/>
    <w:rsid w:val="009D3B7C"/>
    <w:rsid w:val="009D4946"/>
    <w:rsid w:val="009D5E5F"/>
    <w:rsid w:val="009D77E2"/>
    <w:rsid w:val="009E3820"/>
    <w:rsid w:val="009E409B"/>
    <w:rsid w:val="009F0EB8"/>
    <w:rsid w:val="009F1399"/>
    <w:rsid w:val="009F4A41"/>
    <w:rsid w:val="00A0465D"/>
    <w:rsid w:val="00A0596F"/>
    <w:rsid w:val="00A1316A"/>
    <w:rsid w:val="00A1EDDC"/>
    <w:rsid w:val="00A26567"/>
    <w:rsid w:val="00A274B5"/>
    <w:rsid w:val="00A36549"/>
    <w:rsid w:val="00A430CF"/>
    <w:rsid w:val="00A43FF3"/>
    <w:rsid w:val="00A46549"/>
    <w:rsid w:val="00A491B1"/>
    <w:rsid w:val="00A50A42"/>
    <w:rsid w:val="00A534DE"/>
    <w:rsid w:val="00A60247"/>
    <w:rsid w:val="00A61945"/>
    <w:rsid w:val="00A70242"/>
    <w:rsid w:val="00A74923"/>
    <w:rsid w:val="00A7758D"/>
    <w:rsid w:val="00A85400"/>
    <w:rsid w:val="00A902F3"/>
    <w:rsid w:val="00A931C2"/>
    <w:rsid w:val="00A950F8"/>
    <w:rsid w:val="00AA563F"/>
    <w:rsid w:val="00AA5FE5"/>
    <w:rsid w:val="00AB2AA3"/>
    <w:rsid w:val="00AC117E"/>
    <w:rsid w:val="00AD2661"/>
    <w:rsid w:val="00AE4980"/>
    <w:rsid w:val="00AE77F6"/>
    <w:rsid w:val="00AF1FF5"/>
    <w:rsid w:val="00AF2EDF"/>
    <w:rsid w:val="00AF553C"/>
    <w:rsid w:val="00AF6DF5"/>
    <w:rsid w:val="00AF7455"/>
    <w:rsid w:val="00B07394"/>
    <w:rsid w:val="00B1023C"/>
    <w:rsid w:val="00B13E64"/>
    <w:rsid w:val="00B2051A"/>
    <w:rsid w:val="00B22F0C"/>
    <w:rsid w:val="00B30FB1"/>
    <w:rsid w:val="00B35BC7"/>
    <w:rsid w:val="00B4611F"/>
    <w:rsid w:val="00B523EA"/>
    <w:rsid w:val="00B53541"/>
    <w:rsid w:val="00B53FB6"/>
    <w:rsid w:val="00B714D1"/>
    <w:rsid w:val="00B71DF8"/>
    <w:rsid w:val="00B767C0"/>
    <w:rsid w:val="00B7797D"/>
    <w:rsid w:val="00B85A46"/>
    <w:rsid w:val="00B92595"/>
    <w:rsid w:val="00B93C89"/>
    <w:rsid w:val="00BA1EAC"/>
    <w:rsid w:val="00BA26FC"/>
    <w:rsid w:val="00BA5321"/>
    <w:rsid w:val="00BA563E"/>
    <w:rsid w:val="00BB072D"/>
    <w:rsid w:val="00BB716F"/>
    <w:rsid w:val="00BC1947"/>
    <w:rsid w:val="00BC6155"/>
    <w:rsid w:val="00BC64EC"/>
    <w:rsid w:val="00BD1A1A"/>
    <w:rsid w:val="00BD5C4E"/>
    <w:rsid w:val="00BD7923"/>
    <w:rsid w:val="00BD7BDE"/>
    <w:rsid w:val="00BE07C1"/>
    <w:rsid w:val="00BE124B"/>
    <w:rsid w:val="00BE1E30"/>
    <w:rsid w:val="00BE41C2"/>
    <w:rsid w:val="00BF5EB9"/>
    <w:rsid w:val="00C0323D"/>
    <w:rsid w:val="00C07E8F"/>
    <w:rsid w:val="00C11F17"/>
    <w:rsid w:val="00C30B77"/>
    <w:rsid w:val="00C34777"/>
    <w:rsid w:val="00C40A9A"/>
    <w:rsid w:val="00C57F22"/>
    <w:rsid w:val="00C6249E"/>
    <w:rsid w:val="00C67ED5"/>
    <w:rsid w:val="00C71E9D"/>
    <w:rsid w:val="00C76D20"/>
    <w:rsid w:val="00C801BA"/>
    <w:rsid w:val="00C8086C"/>
    <w:rsid w:val="00C80916"/>
    <w:rsid w:val="00C85B4A"/>
    <w:rsid w:val="00C90E99"/>
    <w:rsid w:val="00C90FFE"/>
    <w:rsid w:val="00C92E73"/>
    <w:rsid w:val="00C94726"/>
    <w:rsid w:val="00C95CCD"/>
    <w:rsid w:val="00CA1ABA"/>
    <w:rsid w:val="00CA29CA"/>
    <w:rsid w:val="00CB0B27"/>
    <w:rsid w:val="00CB0CB1"/>
    <w:rsid w:val="00CB19CE"/>
    <w:rsid w:val="00CB4217"/>
    <w:rsid w:val="00CB4CE0"/>
    <w:rsid w:val="00CB7AA1"/>
    <w:rsid w:val="00CB7E23"/>
    <w:rsid w:val="00CC0F40"/>
    <w:rsid w:val="00CC3396"/>
    <w:rsid w:val="00CC37A7"/>
    <w:rsid w:val="00CC40ED"/>
    <w:rsid w:val="00CD00E1"/>
    <w:rsid w:val="00CD463E"/>
    <w:rsid w:val="00CD4C47"/>
    <w:rsid w:val="00CE1ADF"/>
    <w:rsid w:val="00CE1F2C"/>
    <w:rsid w:val="00CE49B2"/>
    <w:rsid w:val="00CE524C"/>
    <w:rsid w:val="00CE6B93"/>
    <w:rsid w:val="00CF21D9"/>
    <w:rsid w:val="00CF34CD"/>
    <w:rsid w:val="00CF5018"/>
    <w:rsid w:val="00D1612C"/>
    <w:rsid w:val="00D212F6"/>
    <w:rsid w:val="00D30B97"/>
    <w:rsid w:val="00D30D96"/>
    <w:rsid w:val="00D31FCD"/>
    <w:rsid w:val="00D3391C"/>
    <w:rsid w:val="00D36F3C"/>
    <w:rsid w:val="00D43240"/>
    <w:rsid w:val="00D46CDC"/>
    <w:rsid w:val="00D6304B"/>
    <w:rsid w:val="00D676B3"/>
    <w:rsid w:val="00D67E44"/>
    <w:rsid w:val="00D703D6"/>
    <w:rsid w:val="00D73E6E"/>
    <w:rsid w:val="00D84F1F"/>
    <w:rsid w:val="00D866B0"/>
    <w:rsid w:val="00D8682F"/>
    <w:rsid w:val="00D87948"/>
    <w:rsid w:val="00D90072"/>
    <w:rsid w:val="00D90C37"/>
    <w:rsid w:val="00D91CFB"/>
    <w:rsid w:val="00DB3835"/>
    <w:rsid w:val="00DC27FC"/>
    <w:rsid w:val="00DC3738"/>
    <w:rsid w:val="00DC40F0"/>
    <w:rsid w:val="00DD6A66"/>
    <w:rsid w:val="00DD7F4A"/>
    <w:rsid w:val="00DE66B9"/>
    <w:rsid w:val="00DF0B54"/>
    <w:rsid w:val="00DF1A3E"/>
    <w:rsid w:val="00E014D5"/>
    <w:rsid w:val="00E01AA7"/>
    <w:rsid w:val="00E034A1"/>
    <w:rsid w:val="00E07F58"/>
    <w:rsid w:val="00E11A96"/>
    <w:rsid w:val="00E15328"/>
    <w:rsid w:val="00E307E9"/>
    <w:rsid w:val="00E41F5C"/>
    <w:rsid w:val="00E56509"/>
    <w:rsid w:val="00E6010D"/>
    <w:rsid w:val="00E61BD8"/>
    <w:rsid w:val="00E6326A"/>
    <w:rsid w:val="00E634AA"/>
    <w:rsid w:val="00E64FC6"/>
    <w:rsid w:val="00E66684"/>
    <w:rsid w:val="00E75796"/>
    <w:rsid w:val="00E7662D"/>
    <w:rsid w:val="00E76771"/>
    <w:rsid w:val="00E8193F"/>
    <w:rsid w:val="00E936F7"/>
    <w:rsid w:val="00E97F89"/>
    <w:rsid w:val="00EA5F38"/>
    <w:rsid w:val="00EA774C"/>
    <w:rsid w:val="00EA7977"/>
    <w:rsid w:val="00EB7C0B"/>
    <w:rsid w:val="00EC763B"/>
    <w:rsid w:val="00ED3181"/>
    <w:rsid w:val="00ED3F04"/>
    <w:rsid w:val="00ED7448"/>
    <w:rsid w:val="00EE1348"/>
    <w:rsid w:val="00EE7D8B"/>
    <w:rsid w:val="00EE7ED8"/>
    <w:rsid w:val="00EF0035"/>
    <w:rsid w:val="00EF0EA8"/>
    <w:rsid w:val="00EF1503"/>
    <w:rsid w:val="00EF1AFC"/>
    <w:rsid w:val="00F0187D"/>
    <w:rsid w:val="00F06D22"/>
    <w:rsid w:val="00F13B91"/>
    <w:rsid w:val="00F14837"/>
    <w:rsid w:val="00F14D49"/>
    <w:rsid w:val="00F23030"/>
    <w:rsid w:val="00F25E08"/>
    <w:rsid w:val="00F31919"/>
    <w:rsid w:val="00F42939"/>
    <w:rsid w:val="00F47AAC"/>
    <w:rsid w:val="00F47B0F"/>
    <w:rsid w:val="00F52FB4"/>
    <w:rsid w:val="00F62B75"/>
    <w:rsid w:val="00F66772"/>
    <w:rsid w:val="00F70FE9"/>
    <w:rsid w:val="00F72462"/>
    <w:rsid w:val="00F75C5F"/>
    <w:rsid w:val="00F7629D"/>
    <w:rsid w:val="00F909B6"/>
    <w:rsid w:val="00F963ED"/>
    <w:rsid w:val="00F96914"/>
    <w:rsid w:val="00FA1500"/>
    <w:rsid w:val="00FA79BF"/>
    <w:rsid w:val="00FB03B9"/>
    <w:rsid w:val="00FB0C16"/>
    <w:rsid w:val="00FC0993"/>
    <w:rsid w:val="00FC7ABE"/>
    <w:rsid w:val="00FD08FE"/>
    <w:rsid w:val="00FD3537"/>
    <w:rsid w:val="00FD59D1"/>
    <w:rsid w:val="00FD5E52"/>
    <w:rsid w:val="00FE03A7"/>
    <w:rsid w:val="00FE1408"/>
    <w:rsid w:val="00FE2A70"/>
    <w:rsid w:val="00FE36BF"/>
    <w:rsid w:val="00FE4EB4"/>
    <w:rsid w:val="00FE7547"/>
    <w:rsid w:val="00FE7833"/>
    <w:rsid w:val="00FE7ABD"/>
    <w:rsid w:val="00FF3F9D"/>
    <w:rsid w:val="00FF4447"/>
    <w:rsid w:val="00FF613B"/>
    <w:rsid w:val="5224718C"/>
    <w:rsid w:val="5B7DBDC4"/>
    <w:rsid w:val="670EF97C"/>
    <w:rsid w:val="6B61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890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
    <w:name w:val="Author Name"/>
    <w:basedOn w:val="Normal"/>
    <w:next w:val="Normal"/>
    <w:uiPriority w:val="12"/>
    <w:rsid w:val="009A2876"/>
    <w:pPr>
      <w:widowControl w:val="0"/>
      <w:pBdr>
        <w:bottom w:val="single" w:sz="8" w:space="6" w:color="808080" w:themeColor="background1" w:themeShade="80"/>
      </w:pBdr>
      <w:autoSpaceDE w:val="0"/>
      <w:autoSpaceDN w:val="0"/>
    </w:pPr>
    <w:rPr>
      <w:b/>
      <w:caps/>
      <w:szCs w:val="24"/>
    </w:rPr>
  </w:style>
  <w:style w:type="paragraph" w:styleId="Header">
    <w:name w:val="header"/>
    <w:basedOn w:val="Footer"/>
    <w:link w:val="HeaderChar"/>
    <w:uiPriority w:val="99"/>
    <w:rsid w:val="00CE1F2C"/>
    <w:rPr>
      <w:rFonts w:asciiTheme="majorHAnsi" w:hAnsiTheme="majorHAnsi"/>
      <w:color w:val="000000" w:themeColor="text1"/>
      <w:sz w:val="56"/>
    </w:rPr>
  </w:style>
  <w:style w:type="character" w:customStyle="1" w:styleId="HeaderChar">
    <w:name w:val="Header Char"/>
    <w:basedOn w:val="DefaultParagraphFont"/>
    <w:link w:val="Header"/>
    <w:uiPriority w:val="99"/>
    <w:rsid w:val="00CE1F2C"/>
    <w:rPr>
      <w:rFonts w:asciiTheme="majorHAnsi" w:hAnsiTheme="majorHAnsi"/>
      <w:color w:val="000000" w:themeColor="text1"/>
      <w:sz w:val="56"/>
    </w:rPr>
  </w:style>
  <w:style w:type="paragraph" w:styleId="Footer">
    <w:name w:val="footer"/>
    <w:basedOn w:val="NoSpacing"/>
    <w:link w:val="FooterChar"/>
    <w:uiPriority w:val="99"/>
    <w:rsid w:val="0010319C"/>
    <w:pPr>
      <w:jc w:val="center"/>
    </w:pPr>
  </w:style>
  <w:style w:type="character" w:customStyle="1" w:styleId="FooterChar">
    <w:name w:val="Footer Char"/>
    <w:basedOn w:val="DefaultParagraphFont"/>
    <w:link w:val="Footer"/>
    <w:uiPriority w:val="99"/>
    <w:rsid w:val="0010319C"/>
  </w:style>
  <w:style w:type="paragraph" w:styleId="NormalWeb">
    <w:name w:val="Normal (Web)"/>
    <w:basedOn w:val="Normal"/>
    <w:uiPriority w:val="99"/>
    <w:semiHidden/>
    <w:rsid w:val="00C11F17"/>
    <w:pPr>
      <w:spacing w:before="100" w:beforeAutospacing="1" w:after="100" w:afterAutospacing="1"/>
    </w:pPr>
    <w:rPr>
      <w:rFonts w:ascii="Times New Roman" w:eastAsia="Times New Roman" w:hAnsi="Times New Roman" w:cs="Times New Roman"/>
      <w:szCs w:val="24"/>
    </w:rPr>
  </w:style>
  <w:style w:type="paragraph" w:customStyle="1" w:styleId="SmallAuthorName">
    <w:name w:val="Small Author Name"/>
    <w:basedOn w:val="Normal"/>
    <w:qFormat/>
    <w:rsid w:val="004831AD"/>
    <w:pPr>
      <w:spacing w:after="0"/>
    </w:pPr>
    <w:rPr>
      <w:bCs/>
    </w:rPr>
  </w:style>
  <w:style w:type="paragraph" w:customStyle="1" w:styleId="SmallArticleTitle">
    <w:name w:val="Small Article Title"/>
    <w:basedOn w:val="Normal"/>
    <w:qFormat/>
    <w:rsid w:val="00F66772"/>
    <w:pPr>
      <w:spacing w:after="0" w:line="276" w:lineRule="auto"/>
    </w:pPr>
    <w:rPr>
      <w:rFonts w:asciiTheme="majorHAnsi" w:hAnsiTheme="majorHAnsi"/>
      <w:sz w:val="32"/>
    </w:rPr>
  </w:style>
  <w:style w:type="paragraph" w:customStyle="1" w:styleId="SmallArticleSubtitle">
    <w:name w:val="Small Article Subtitle"/>
    <w:basedOn w:val="Normal"/>
    <w:qFormat/>
    <w:rsid w:val="00F66772"/>
    <w:pPr>
      <w:spacing w:after="0" w:line="276" w:lineRule="auto"/>
    </w:pPr>
    <w:rPr>
      <w:sz w:val="32"/>
    </w:rPr>
  </w:style>
  <w:style w:type="paragraph" w:customStyle="1" w:styleId="BodyCopy">
    <w:name w:val="Body Copy"/>
    <w:basedOn w:val="NormalWeb"/>
    <w:qFormat/>
    <w:rsid w:val="00864FBB"/>
    <w:rPr>
      <w:rFonts w:asciiTheme="minorHAnsi" w:hAnsiTheme="minorHAnsi"/>
      <w:color w:val="000000"/>
    </w:rPr>
  </w:style>
  <w:style w:type="paragraph" w:customStyle="1" w:styleId="LargeAuthorName">
    <w:name w:val="Large Author Name"/>
    <w:basedOn w:val="Normal"/>
    <w:next w:val="NoSpacing"/>
    <w:qFormat/>
    <w:rsid w:val="00727546"/>
    <w:pPr>
      <w:spacing w:after="0" w:line="276" w:lineRule="auto"/>
    </w:pPr>
    <w:rPr>
      <w:sz w:val="32"/>
    </w:rPr>
  </w:style>
  <w:style w:type="paragraph" w:customStyle="1" w:styleId="LargeArticleTitle">
    <w:name w:val="Large Article Title"/>
    <w:basedOn w:val="Normal"/>
    <w:next w:val="Normal"/>
    <w:qFormat/>
    <w:rsid w:val="00727546"/>
    <w:pPr>
      <w:spacing w:after="0" w:line="276" w:lineRule="auto"/>
    </w:pPr>
    <w:rPr>
      <w:rFonts w:asciiTheme="majorHAnsi" w:hAnsiTheme="majorHAnsi"/>
      <w:sz w:val="52"/>
    </w:rPr>
  </w:style>
  <w:style w:type="paragraph" w:customStyle="1" w:styleId="LargeArticleSubtitle">
    <w:name w:val="Large Article Subtitle"/>
    <w:basedOn w:val="Normal"/>
    <w:next w:val="Normal"/>
    <w:qFormat/>
    <w:rsid w:val="00727546"/>
    <w:pPr>
      <w:spacing w:after="0" w:line="276" w:lineRule="auto"/>
    </w:pPr>
    <w:rPr>
      <w:sz w:val="40"/>
    </w:rPr>
  </w:style>
  <w:style w:type="paragraph" w:customStyle="1" w:styleId="MastheadTItle">
    <w:name w:val="Masthead TItle"/>
    <w:basedOn w:val="Normal"/>
    <w:qFormat/>
    <w:rsid w:val="00F66772"/>
    <w:pPr>
      <w:spacing w:after="0"/>
      <w:jc w:val="center"/>
    </w:pPr>
    <w:rPr>
      <w:rFonts w:asciiTheme="majorHAnsi" w:hAnsiTheme="majorHAnsi"/>
      <w:color w:val="000000" w:themeColor="text1"/>
      <w:sz w:val="124"/>
    </w:rPr>
  </w:style>
  <w:style w:type="paragraph" w:customStyle="1" w:styleId="MastheadSubtitle">
    <w:name w:val="Masthead Subtitle"/>
    <w:basedOn w:val="Normal"/>
    <w:qFormat/>
    <w:rsid w:val="006F2F91"/>
    <w:pPr>
      <w:spacing w:after="0"/>
      <w:jc w:val="center"/>
    </w:pPr>
    <w:rPr>
      <w:rFonts w:ascii="Baskerville Old Face" w:hAnsi="Baskerville Old Face"/>
      <w:iCs/>
      <w:sz w:val="40"/>
      <w:szCs w:val="40"/>
    </w:rPr>
  </w:style>
  <w:style w:type="paragraph" w:customStyle="1" w:styleId="PullQuote">
    <w:name w:val="Pull Quote"/>
    <w:basedOn w:val="Normal"/>
    <w:qFormat/>
    <w:rsid w:val="00362F69"/>
    <w:pPr>
      <w:spacing w:after="0"/>
      <w:ind w:left="288" w:hanging="288"/>
    </w:pPr>
    <w:rPr>
      <w:sz w:val="56"/>
      <w:szCs w:val="56"/>
    </w:rPr>
  </w:style>
  <w:style w:type="paragraph" w:customStyle="1" w:styleId="PullQuoteAttribution">
    <w:name w:val="Pull Quote Attribution"/>
    <w:basedOn w:val="Normal"/>
    <w:qFormat/>
    <w:rsid w:val="00362F69"/>
    <w:pPr>
      <w:spacing w:after="0"/>
      <w:ind w:left="288" w:hanging="288"/>
      <w:jc w:val="right"/>
    </w:pPr>
    <w:rPr>
      <w:sz w:val="32"/>
      <w:szCs w:val="32"/>
    </w:rPr>
  </w:style>
  <w:style w:type="paragraph" w:customStyle="1" w:styleId="PhotoCaption">
    <w:name w:val="Photo Caption"/>
    <w:basedOn w:val="Normal"/>
    <w:qFormat/>
    <w:rsid w:val="00AE4980"/>
    <w:pPr>
      <w:spacing w:after="0"/>
    </w:pPr>
    <w:rPr>
      <w:noProof/>
      <w:sz w:val="18"/>
    </w:rPr>
  </w:style>
  <w:style w:type="paragraph" w:customStyle="1" w:styleId="MastheadCopy">
    <w:name w:val="Masthead Copy"/>
    <w:basedOn w:val="Normal"/>
    <w:qFormat/>
    <w:rsid w:val="006F2F91"/>
    <w:pPr>
      <w:spacing w:after="0"/>
      <w:jc w:val="center"/>
    </w:pPr>
    <w:rPr>
      <w:rFonts w:ascii="Baskerville Old Face" w:hAnsi="Baskerville Old Face"/>
      <w:iCs/>
    </w:rPr>
  </w:style>
  <w:style w:type="character" w:styleId="CommentReference">
    <w:name w:val="annotation reference"/>
    <w:basedOn w:val="DefaultParagraphFont"/>
    <w:uiPriority w:val="99"/>
    <w:semiHidden/>
    <w:unhideWhenUsed/>
    <w:rsid w:val="00F31919"/>
    <w:rPr>
      <w:sz w:val="16"/>
      <w:szCs w:val="16"/>
    </w:rPr>
  </w:style>
  <w:style w:type="paragraph" w:styleId="CommentText">
    <w:name w:val="annotation text"/>
    <w:basedOn w:val="Normal"/>
    <w:link w:val="CommentTextChar"/>
    <w:uiPriority w:val="99"/>
    <w:semiHidden/>
    <w:rsid w:val="00F31919"/>
    <w:rPr>
      <w:sz w:val="20"/>
      <w:szCs w:val="20"/>
    </w:rPr>
  </w:style>
  <w:style w:type="character" w:customStyle="1" w:styleId="CommentTextChar">
    <w:name w:val="Comment Text Char"/>
    <w:basedOn w:val="DefaultParagraphFont"/>
    <w:link w:val="CommentText"/>
    <w:uiPriority w:val="99"/>
    <w:semiHidden/>
    <w:rsid w:val="00B523EA"/>
    <w:rPr>
      <w:sz w:val="20"/>
      <w:szCs w:val="20"/>
    </w:rPr>
  </w:style>
  <w:style w:type="paragraph" w:styleId="CommentSubject">
    <w:name w:val="annotation subject"/>
    <w:basedOn w:val="CommentText"/>
    <w:next w:val="CommentText"/>
    <w:link w:val="CommentSubjectChar"/>
    <w:uiPriority w:val="99"/>
    <w:semiHidden/>
    <w:unhideWhenUsed/>
    <w:rsid w:val="00F31919"/>
    <w:rPr>
      <w:b/>
      <w:bCs/>
    </w:rPr>
  </w:style>
  <w:style w:type="character" w:customStyle="1" w:styleId="CommentSubjectChar">
    <w:name w:val="Comment Subject Char"/>
    <w:basedOn w:val="CommentTextChar"/>
    <w:link w:val="CommentSubject"/>
    <w:uiPriority w:val="99"/>
    <w:semiHidden/>
    <w:rsid w:val="00F31919"/>
    <w:rPr>
      <w:b/>
      <w:bCs/>
      <w:sz w:val="20"/>
      <w:szCs w:val="20"/>
    </w:rPr>
  </w:style>
  <w:style w:type="paragraph" w:styleId="BalloonText">
    <w:name w:val="Balloon Text"/>
    <w:basedOn w:val="Normal"/>
    <w:link w:val="BalloonTextChar"/>
    <w:uiPriority w:val="99"/>
    <w:semiHidden/>
    <w:unhideWhenUsed/>
    <w:rsid w:val="000064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4BF"/>
    <w:rPr>
      <w:rFonts w:ascii="Segoe UI" w:hAnsi="Segoe UI" w:cs="Segoe UI"/>
      <w:sz w:val="18"/>
      <w:szCs w:val="18"/>
    </w:rPr>
  </w:style>
  <w:style w:type="character" w:styleId="PlaceholderText">
    <w:name w:val="Placeholder Text"/>
    <w:basedOn w:val="DefaultParagraphFont"/>
    <w:uiPriority w:val="99"/>
    <w:semiHidden/>
    <w:rsid w:val="00F7629D"/>
    <w:rPr>
      <w:color w:val="808080"/>
    </w:rPr>
  </w:style>
  <w:style w:type="paragraph" w:styleId="NoSpacing">
    <w:name w:val="No Spacing"/>
    <w:uiPriority w:val="1"/>
    <w:qFormat/>
    <w:rsid w:val="00F66772"/>
    <w:pPr>
      <w:spacing w:after="0" w:line="240" w:lineRule="auto"/>
    </w:pPr>
  </w:style>
  <w:style w:type="paragraph" w:styleId="TOC1">
    <w:name w:val="toc 1"/>
    <w:basedOn w:val="BodyCopy"/>
    <w:next w:val="Normal"/>
    <w:uiPriority w:val="39"/>
    <w:rsid w:val="005E1B08"/>
    <w:pPr>
      <w:spacing w:before="0" w:beforeAutospacing="0" w:after="0" w:afterAutospacing="0"/>
    </w:pPr>
    <w:rPr>
      <w:color w:val="000000" w:themeColor="text1"/>
    </w:rPr>
  </w:style>
  <w:style w:type="paragraph" w:styleId="TOC2">
    <w:name w:val="toc 2"/>
    <w:basedOn w:val="Normal"/>
    <w:next w:val="Normal"/>
    <w:uiPriority w:val="39"/>
    <w:rsid w:val="000C492C"/>
    <w:pPr>
      <w:spacing w:after="0"/>
    </w:pPr>
    <w:rPr>
      <w:b/>
    </w:rPr>
  </w:style>
  <w:style w:type="character" w:styleId="Hyperlink">
    <w:name w:val="Hyperlink"/>
    <w:basedOn w:val="DefaultParagraphFont"/>
    <w:uiPriority w:val="99"/>
    <w:unhideWhenUsed/>
    <w:rsid w:val="001C52AC"/>
    <w:rPr>
      <w:color w:val="0000FF"/>
      <w:u w:val="single"/>
    </w:rPr>
  </w:style>
  <w:style w:type="character" w:styleId="UnresolvedMention">
    <w:name w:val="Unresolved Mention"/>
    <w:basedOn w:val="DefaultParagraphFont"/>
    <w:uiPriority w:val="99"/>
    <w:semiHidden/>
    <w:unhideWhenUsed/>
    <w:rsid w:val="003C30B9"/>
    <w:rPr>
      <w:color w:val="605E5C"/>
      <w:shd w:val="clear" w:color="auto" w:fill="E1DFDD"/>
    </w:rPr>
  </w:style>
  <w:style w:type="paragraph" w:styleId="ListParagraph">
    <w:name w:val="List Paragraph"/>
    <w:basedOn w:val="Normal"/>
    <w:uiPriority w:val="34"/>
    <w:qFormat/>
    <w:rsid w:val="00740BDA"/>
    <w:pPr>
      <w:ind w:left="720"/>
      <w:contextualSpacing/>
    </w:pPr>
  </w:style>
  <w:style w:type="character" w:styleId="FollowedHyperlink">
    <w:name w:val="FollowedHyperlink"/>
    <w:basedOn w:val="DefaultParagraphFont"/>
    <w:uiPriority w:val="99"/>
    <w:semiHidden/>
    <w:unhideWhenUsed/>
    <w:rsid w:val="008D03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13475">
      <w:bodyDiv w:val="1"/>
      <w:marLeft w:val="0"/>
      <w:marRight w:val="0"/>
      <w:marTop w:val="0"/>
      <w:marBottom w:val="0"/>
      <w:divBdr>
        <w:top w:val="none" w:sz="0" w:space="0" w:color="auto"/>
        <w:left w:val="none" w:sz="0" w:space="0" w:color="auto"/>
        <w:bottom w:val="none" w:sz="0" w:space="0" w:color="auto"/>
        <w:right w:val="none" w:sz="0" w:space="0" w:color="auto"/>
      </w:divBdr>
    </w:div>
    <w:div w:id="1026249580">
      <w:bodyDiv w:val="1"/>
      <w:marLeft w:val="0"/>
      <w:marRight w:val="0"/>
      <w:marTop w:val="0"/>
      <w:marBottom w:val="0"/>
      <w:divBdr>
        <w:top w:val="none" w:sz="0" w:space="0" w:color="auto"/>
        <w:left w:val="none" w:sz="0" w:space="0" w:color="auto"/>
        <w:bottom w:val="none" w:sz="0" w:space="0" w:color="auto"/>
        <w:right w:val="none" w:sz="0" w:space="0" w:color="auto"/>
      </w:divBdr>
    </w:div>
    <w:div w:id="1094132319">
      <w:bodyDiv w:val="1"/>
      <w:marLeft w:val="0"/>
      <w:marRight w:val="0"/>
      <w:marTop w:val="0"/>
      <w:marBottom w:val="0"/>
      <w:divBdr>
        <w:top w:val="none" w:sz="0" w:space="0" w:color="auto"/>
        <w:left w:val="none" w:sz="0" w:space="0" w:color="auto"/>
        <w:bottom w:val="none" w:sz="0" w:space="0" w:color="auto"/>
        <w:right w:val="none" w:sz="0" w:space="0" w:color="auto"/>
      </w:divBdr>
    </w:div>
    <w:div w:id="139855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ms.gov/Medicare/Coverage/Coverage-with-Evidence-Development/Leadless-Pacemakers" TargetMode="External"/><Relationship Id="rId26" Type="http://schemas.openxmlformats.org/officeDocument/2006/relationships/hyperlink" Target="https://vascular.eifu.abbott/en/index.html" TargetMode="External"/><Relationship Id="rId3" Type="http://schemas.openxmlformats.org/officeDocument/2006/relationships/customXml" Target="../customXml/item3.xml"/><Relationship Id="rId21" Type="http://schemas.openxmlformats.org/officeDocument/2006/relationships/hyperlink" Target="https://www.cms.gov/medicare/medicare-fee-service-payment/physicianfeesched/pfs-federal-regulation-notices/cms-1784-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cms.gov/medicare-coverage-database/view/ncd.aspx?NCDId=370" TargetMode="External"/><Relationship Id="rId25" Type="http://schemas.openxmlformats.org/officeDocument/2006/relationships/hyperlink" Target="https://vascular.eifu.abbott/en/index.html" TargetMode="External"/><Relationship Id="rId2" Type="http://schemas.openxmlformats.org/officeDocument/2006/relationships/customXml" Target="../customXml/item2.xml"/><Relationship Id="rId16" Type="http://schemas.openxmlformats.org/officeDocument/2006/relationships/hyperlink" Target="mailto:LeadlessReimbursement@abbott.com" TargetMode="External"/><Relationship Id="rId20" Type="http://schemas.openxmlformats.org/officeDocument/2006/relationships/hyperlink" Target="https://www.cms.gov/Regulations-and-Guidance/Guidance/Transmittals/2017Downloads/R3815CP.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ms.gov/medicare/acute-inpatient-pps/fy-2024-ipps-final-rule-home-page" TargetMode="External"/><Relationship Id="rId5" Type="http://schemas.openxmlformats.org/officeDocument/2006/relationships/numbering" Target="numbering.xml"/><Relationship Id="rId15" Type="http://schemas.openxmlformats.org/officeDocument/2006/relationships/hyperlink" Target="https://www.cardiovascular.abbott/us/en/hcp/products/cardiac-rhythm-management/pacemakers/aveir-vr-leadless-pacemaker/reimbursement-coding.html" TargetMode="External"/><Relationship Id="rId23" Type="http://schemas.openxmlformats.org/officeDocument/2006/relationships/hyperlink" Target="https://www.cms.gov/Medicare/Coding/HCPCSReleaseCodeSets/Alpha-Numeric-HCPCS" TargetMode="Externa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clinicaltrials.gov/ct2/show/NCT05336877?term=NCT05336877&amp;draw=2&amp;rank=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adlessreimbursement@abbott.com" TargetMode="External"/><Relationship Id="rId22" Type="http://schemas.openxmlformats.org/officeDocument/2006/relationships/hyperlink" Target="https://www.cms.gov/medicare/payment/prospective-payment-systems/hospital-outpatient/regulations-notices/cms-1786-fc" TargetMode="External"/><Relationship Id="rId27" Type="http://schemas.openxmlformats.org/officeDocument/2006/relationships/hyperlink" Target="https://manuals.eifu.abbott/en/index.html" TargetMode="Externa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mzemx\AppData\Local\Microsoft\Office\16.0\DTS\en-US%7b796B1F1B-A7C5-407A-BFB3-89CD30A59931%7d\%7b73A48ABB-22B7-442B-8D1C-357B2DB8F2E2%7dtf112794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F53AFAAEDB48F8A966A96DE05ABD81"/>
        <w:category>
          <w:name w:val="General"/>
          <w:gallery w:val="placeholder"/>
        </w:category>
        <w:types>
          <w:type w:val="bbPlcHdr"/>
        </w:types>
        <w:behaviors>
          <w:behavior w:val="content"/>
        </w:behaviors>
        <w:guid w:val="{372CA3E2-3DAF-4E55-A97E-F5729A3A4760}"/>
      </w:docPartPr>
      <w:docPartBody>
        <w:p w:rsidR="002F57E7" w:rsidRDefault="00EA6AD5">
          <w:pPr>
            <w:pStyle w:val="F6F53AFAAEDB48F8A966A96DE05ABD81"/>
          </w:pPr>
          <w:r w:rsidRPr="00F7629D">
            <w:t xml:space="preserve">Tuesday, Sep 20, </w:t>
          </w:r>
          <w:r>
            <w:t>Y</w:t>
          </w:r>
          <w:r w:rsidRPr="00F7629D">
            <w:t>YYY</w:t>
          </w:r>
        </w:p>
      </w:docPartBody>
    </w:docPart>
    <w:docPart>
      <w:docPartPr>
        <w:name w:val="85DD293ACA324EBEBE4F0BF40E8C8448"/>
        <w:category>
          <w:name w:val="General"/>
          <w:gallery w:val="placeholder"/>
        </w:category>
        <w:types>
          <w:type w:val="bbPlcHdr"/>
        </w:types>
        <w:behaviors>
          <w:behavior w:val="content"/>
        </w:behaviors>
        <w:guid w:val="{6ED60EE1-49D1-4736-BB7F-B00FA425F116}"/>
      </w:docPartPr>
      <w:docPartBody>
        <w:p w:rsidR="002F57E7" w:rsidRDefault="00EA6AD5">
          <w:pPr>
            <w:pStyle w:val="85DD293ACA324EBEBE4F0BF40E8C8448"/>
          </w:pPr>
          <w:r w:rsidRPr="00F7629D">
            <w:t>NEWS TODAY</w:t>
          </w:r>
        </w:p>
      </w:docPartBody>
    </w:docPart>
    <w:docPart>
      <w:docPartPr>
        <w:name w:val="FB7A76882EB24DF4A11BC5C446750325"/>
        <w:category>
          <w:name w:val="General"/>
          <w:gallery w:val="placeholder"/>
        </w:category>
        <w:types>
          <w:type w:val="bbPlcHdr"/>
        </w:types>
        <w:behaviors>
          <w:behavior w:val="content"/>
        </w:behaviors>
        <w:guid w:val="{C8854B9D-4927-42FE-B57A-0151138B010E}"/>
      </w:docPartPr>
      <w:docPartBody>
        <w:p w:rsidR="002F57E7" w:rsidRDefault="00EA6AD5">
          <w:pPr>
            <w:pStyle w:val="FB7A76882EB24DF4A11BC5C446750325"/>
          </w:pPr>
          <w:r w:rsidRPr="00800A0F">
            <w:t>Issue #10</w:t>
          </w:r>
        </w:p>
      </w:docPartBody>
    </w:docPart>
    <w:docPart>
      <w:docPartPr>
        <w:name w:val="0CA8C430CAE8471D8C0388558E4B3832"/>
        <w:category>
          <w:name w:val="General"/>
          <w:gallery w:val="placeholder"/>
        </w:category>
        <w:types>
          <w:type w:val="bbPlcHdr"/>
        </w:types>
        <w:behaviors>
          <w:behavior w:val="content"/>
        </w:behaviors>
        <w:guid w:val="{428D1E48-E72D-4D06-89E5-AD26F6CFDCBA}"/>
      </w:docPartPr>
      <w:docPartBody>
        <w:p w:rsidR="002F57E7" w:rsidRDefault="00EA6AD5">
          <w:pPr>
            <w:pStyle w:val="0CA8C430CAE8471D8C0388558E4B3832"/>
          </w:pPr>
          <w:r w:rsidRPr="00C07E8F">
            <w:t>The latest breaking news of the day</w:t>
          </w:r>
        </w:p>
      </w:docPartBody>
    </w:docPart>
    <w:docPart>
      <w:docPartPr>
        <w:name w:val="D43E49A2D20B4733B3C4F85A003C3033"/>
        <w:category>
          <w:name w:val="General"/>
          <w:gallery w:val="placeholder"/>
        </w:category>
        <w:types>
          <w:type w:val="bbPlcHdr"/>
        </w:types>
        <w:behaviors>
          <w:behavior w:val="content"/>
        </w:behaviors>
        <w:guid w:val="{FDCEB5F8-28A6-4AB1-8479-ABF7F4618CEE}"/>
      </w:docPartPr>
      <w:docPartBody>
        <w:p w:rsidR="002F57E7" w:rsidRDefault="00EA6AD5">
          <w:pPr>
            <w:pStyle w:val="D43E49A2D20B4733B3C4F85A003C3033"/>
          </w:pPr>
          <w:r w:rsidRPr="00C07E8F">
            <w:t>The latest updates to get you through the day</w:t>
          </w:r>
        </w:p>
      </w:docPartBody>
    </w:docPart>
    <w:docPart>
      <w:docPartPr>
        <w:name w:val="68CA66A75D224BDF88F6AFA708B348A0"/>
        <w:category>
          <w:name w:val="General"/>
          <w:gallery w:val="placeholder"/>
        </w:category>
        <w:types>
          <w:type w:val="bbPlcHdr"/>
        </w:types>
        <w:behaviors>
          <w:behavior w:val="content"/>
        </w:behaviors>
        <w:guid w:val="{1E948258-0B64-450C-AC4A-4DC7EDE97C1C}"/>
      </w:docPartPr>
      <w:docPartBody>
        <w:p w:rsidR="002F57E7" w:rsidRDefault="00EA6AD5">
          <w:pPr>
            <w:pStyle w:val="68CA66A75D224BDF88F6AFA708B348A0"/>
          </w:pPr>
          <w:r w:rsidRPr="00F7629D">
            <w:t xml:space="preserve">Tuesday, Sep 20, </w:t>
          </w:r>
          <w:r>
            <w:t>Y</w:t>
          </w:r>
          <w:r w:rsidRPr="00F7629D">
            <w:t>YYY</w:t>
          </w:r>
        </w:p>
      </w:docPartBody>
    </w:docPart>
    <w:docPart>
      <w:docPartPr>
        <w:name w:val="042AFD392D0344609E9F29AD2416192B"/>
        <w:category>
          <w:name w:val="General"/>
          <w:gallery w:val="placeholder"/>
        </w:category>
        <w:types>
          <w:type w:val="bbPlcHdr"/>
        </w:types>
        <w:behaviors>
          <w:behavior w:val="content"/>
        </w:behaviors>
        <w:guid w:val="{3796AF0A-08BA-48EF-903E-DEAD4E6BB7D8}"/>
      </w:docPartPr>
      <w:docPartBody>
        <w:p w:rsidR="002F57E7" w:rsidRDefault="00EA6AD5">
          <w:pPr>
            <w:pStyle w:val="042AFD392D0344609E9F29AD2416192B"/>
          </w:pPr>
          <w:r w:rsidRPr="00F7629D">
            <w:t>NEWS TODAY</w:t>
          </w:r>
        </w:p>
      </w:docPartBody>
    </w:docPart>
    <w:docPart>
      <w:docPartPr>
        <w:name w:val="F59BDB4DB5354674B4918F7019D9B7D2"/>
        <w:category>
          <w:name w:val="General"/>
          <w:gallery w:val="placeholder"/>
        </w:category>
        <w:types>
          <w:type w:val="bbPlcHdr"/>
        </w:types>
        <w:behaviors>
          <w:behavior w:val="content"/>
        </w:behaviors>
        <w:guid w:val="{B127ED7A-588B-48C9-9CEE-C3F855D949EB}"/>
      </w:docPartPr>
      <w:docPartBody>
        <w:p w:rsidR="002F57E7" w:rsidRDefault="00EA6AD5">
          <w:pPr>
            <w:pStyle w:val="F59BDB4DB5354674B4918F7019D9B7D2"/>
          </w:pPr>
          <w:r w:rsidRPr="00800A0F">
            <w:t>Issue #10</w:t>
          </w:r>
        </w:p>
      </w:docPartBody>
    </w:docPart>
    <w:docPart>
      <w:docPartPr>
        <w:name w:val="4690D9CAA20D4703B9AAB5AA89BA4C68"/>
        <w:category>
          <w:name w:val="General"/>
          <w:gallery w:val="placeholder"/>
        </w:category>
        <w:types>
          <w:type w:val="bbPlcHdr"/>
        </w:types>
        <w:behaviors>
          <w:behavior w:val="content"/>
        </w:behaviors>
        <w:guid w:val="{5A14778E-E0B2-4229-8EC9-8BABDA4AE4BB}"/>
      </w:docPartPr>
      <w:docPartBody>
        <w:p w:rsidR="002F57E7" w:rsidRDefault="00EA6AD5">
          <w:pPr>
            <w:pStyle w:val="4690D9CAA20D4703B9AAB5AA89BA4C68"/>
          </w:pPr>
          <w:r w:rsidRPr="00F7629D">
            <w:t xml:space="preserve">Tuesday, Sep 20, </w:t>
          </w:r>
          <w:r>
            <w:t>Y</w:t>
          </w:r>
          <w:r w:rsidRPr="00F7629D">
            <w:t>YYY</w:t>
          </w:r>
        </w:p>
      </w:docPartBody>
    </w:docPart>
    <w:docPart>
      <w:docPartPr>
        <w:name w:val="7964E094B77849EEB189551245EA36B2"/>
        <w:category>
          <w:name w:val="General"/>
          <w:gallery w:val="placeholder"/>
        </w:category>
        <w:types>
          <w:type w:val="bbPlcHdr"/>
        </w:types>
        <w:behaviors>
          <w:behavior w:val="content"/>
        </w:behaviors>
        <w:guid w:val="{7F4BB8D9-5AD9-4C7B-94BC-2EC287567FCC}"/>
      </w:docPartPr>
      <w:docPartBody>
        <w:p w:rsidR="002F57E7" w:rsidRDefault="00EA6AD5">
          <w:pPr>
            <w:pStyle w:val="7964E094B77849EEB189551245EA36B2"/>
          </w:pPr>
          <w:r w:rsidRPr="00F7629D">
            <w:t>NEWS TODAY</w:t>
          </w:r>
        </w:p>
      </w:docPartBody>
    </w:docPart>
    <w:docPart>
      <w:docPartPr>
        <w:name w:val="50935302A4FC401DABAD5D5B6507C6BC"/>
        <w:category>
          <w:name w:val="General"/>
          <w:gallery w:val="placeholder"/>
        </w:category>
        <w:types>
          <w:type w:val="bbPlcHdr"/>
        </w:types>
        <w:behaviors>
          <w:behavior w:val="content"/>
        </w:behaviors>
        <w:guid w:val="{F683EB5C-DCC2-477F-98BB-E38DB8701A50}"/>
      </w:docPartPr>
      <w:docPartBody>
        <w:p w:rsidR="002F57E7" w:rsidRDefault="00EA6AD5">
          <w:pPr>
            <w:pStyle w:val="50935302A4FC401DABAD5D5B6507C6BC"/>
          </w:pPr>
          <w:r w:rsidRPr="00800A0F">
            <w:t>Issue #10</w:t>
          </w:r>
        </w:p>
      </w:docPartBody>
    </w:docPart>
    <w:docPart>
      <w:docPartPr>
        <w:name w:val="11C2FD23B8A244DF8C7DB37940992F0B"/>
        <w:category>
          <w:name w:val="General"/>
          <w:gallery w:val="placeholder"/>
        </w:category>
        <w:types>
          <w:type w:val="bbPlcHdr"/>
        </w:types>
        <w:behaviors>
          <w:behavior w:val="content"/>
        </w:behaviors>
        <w:guid w:val="{C6AF4CCE-5366-4F93-9B7B-43BA1A0F77CE}"/>
      </w:docPartPr>
      <w:docPartBody>
        <w:p w:rsidR="00EA6AD5" w:rsidRPr="00F66772" w:rsidRDefault="00EA6AD5" w:rsidP="00F66772">
          <w:r w:rsidRPr="00F66772">
            <w:t xml:space="preserve">Video provides a powerful way to help you prove your point. When you click Online Video, you can paste in the embed code for the video you want to add. You can also type a keyword to search online for the video that best fits your document. </w:t>
          </w:r>
        </w:p>
        <w:p w:rsidR="00EA6AD5" w:rsidRPr="00F66772" w:rsidRDefault="00EA6AD5" w:rsidP="00F66772">
          <w:r w:rsidRPr="00F66772">
            <w:t xml:space="preserve">To make your document look professionally produced, Word provides header, footer, cover page, and text box designs that complement each other. For example, you can add a matching cover page, header, and sidebar. </w:t>
          </w:r>
        </w:p>
        <w:p w:rsidR="00EA6AD5" w:rsidRPr="00F66772" w:rsidRDefault="00EA6AD5" w:rsidP="00F66772">
          <w:r w:rsidRPr="00F66772">
            <w:t xml:space="preserve">Click Insert and then choose the elements you want from the different galleries. </w:t>
          </w:r>
        </w:p>
        <w:p w:rsidR="00EA6AD5" w:rsidRPr="00F66772" w:rsidRDefault="00EA6AD5" w:rsidP="00F66772">
          <w:r w:rsidRPr="00F66772">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EA6AD5" w:rsidRPr="00F66772" w:rsidRDefault="00EA6AD5" w:rsidP="00F66772">
          <w:r w:rsidRPr="00F66772">
            <w:t xml:space="preserve">Save time in Word with new buttons that show up where you need them. To change the way a picture fits in your document, click it and a button for layout options appears next to it. </w:t>
          </w:r>
        </w:p>
        <w:p w:rsidR="002F57E7" w:rsidRDefault="00EA6AD5" w:rsidP="00EA6AD5">
          <w:pPr>
            <w:pStyle w:val="11C2FD23B8A244DF8C7DB37940992F0B"/>
          </w:pPr>
          <w:r w:rsidRPr="00F66772">
            <w:t>When you work on a table, click where you want to add a row or a column, and then click the plus sign.</w:t>
          </w:r>
        </w:p>
      </w:docPartBody>
    </w:docPart>
    <w:docPart>
      <w:docPartPr>
        <w:name w:val="2FF0A0489DC64ABDA115F3460F35B9A8"/>
        <w:category>
          <w:name w:val="General"/>
          <w:gallery w:val="placeholder"/>
        </w:category>
        <w:types>
          <w:type w:val="bbPlcHdr"/>
        </w:types>
        <w:behaviors>
          <w:behavior w:val="content"/>
        </w:behaviors>
        <w:guid w:val="{576CA84A-56AF-4CEB-AD36-91D36EEA2BC4}"/>
      </w:docPartPr>
      <w:docPartBody>
        <w:p w:rsidR="002F57E7" w:rsidRDefault="00EA6AD5" w:rsidP="00EA6AD5">
          <w:pPr>
            <w:pStyle w:val="2FF0A0489DC64ABDA115F3460F35B9A8"/>
          </w:pPr>
          <w:r w:rsidRPr="009D5E5F">
            <w:t>The scoop of the day</w:t>
          </w:r>
        </w:p>
      </w:docPartBody>
    </w:docPart>
    <w:docPart>
      <w:docPartPr>
        <w:name w:val="69D77EC5EF47440A8C44830366455C0B"/>
        <w:category>
          <w:name w:val="General"/>
          <w:gallery w:val="placeholder"/>
        </w:category>
        <w:types>
          <w:type w:val="bbPlcHdr"/>
        </w:types>
        <w:behaviors>
          <w:behavior w:val="content"/>
        </w:behaviors>
        <w:guid w:val="{DE2751FD-8498-49B9-B406-A5C14089F576}"/>
      </w:docPartPr>
      <w:docPartBody>
        <w:p w:rsidR="00EA6AD5" w:rsidRPr="009D5E5F" w:rsidRDefault="00EA6AD5" w:rsidP="009D5E5F">
          <w:r w:rsidRPr="009D5E5F">
            <w:t xml:space="preserve">Video provides a powerful way to help you prove your point. When you click Online Video, you can paste in the embed code for the video you want to add. You can also type a keyword to search online for the video that best fits your document. </w:t>
          </w:r>
        </w:p>
        <w:p w:rsidR="00EA6AD5" w:rsidRPr="009D5E5F" w:rsidRDefault="00EA6AD5" w:rsidP="009D5E5F">
          <w:pPr>
            <w:rPr>
              <w:rFonts w:eastAsia="Times New Roman" w:cs="Times New Roman"/>
              <w:szCs w:val="24"/>
            </w:rPr>
          </w:pPr>
          <w:r w:rsidRPr="009D5E5F">
            <w:rPr>
              <w:rFonts w:eastAsia="Times New Roman" w:cs="Times New Roman"/>
              <w:szCs w:val="24"/>
            </w:rPr>
            <w:t xml:space="preserve">To make your document look professionally produced, Word provides header, footer, cover page, and text box designs that complement each other. For example, you can add a matching cover page, header, and sidebar. </w:t>
          </w:r>
        </w:p>
        <w:p w:rsidR="002F57E7" w:rsidRDefault="00EA6AD5" w:rsidP="00EA6AD5">
          <w:pPr>
            <w:pStyle w:val="69D77EC5EF47440A8C44830366455C0B"/>
          </w:pPr>
          <w:r w:rsidRPr="009D5E5F">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docPartBody>
    </w:docPart>
    <w:docPart>
      <w:docPartPr>
        <w:name w:val="8256663103104CE58632672EA09A55C9"/>
        <w:category>
          <w:name w:val="General"/>
          <w:gallery w:val="placeholder"/>
        </w:category>
        <w:types>
          <w:type w:val="bbPlcHdr"/>
        </w:types>
        <w:behaviors>
          <w:behavior w:val="content"/>
        </w:behaviors>
        <w:guid w:val="{D1D742C6-9FB2-4B94-8D64-8166A6858094}"/>
      </w:docPartPr>
      <w:docPartBody>
        <w:p w:rsidR="00EA6AD5" w:rsidRPr="009D5E5F" w:rsidRDefault="00EA6AD5" w:rsidP="009D5E5F">
          <w:pPr>
            <w:rPr>
              <w:rFonts w:eastAsiaTheme="minorHAnsi"/>
            </w:rPr>
          </w:pPr>
          <w:r w:rsidRPr="009D5E5F">
            <w:rPr>
              <w:rFonts w:eastAsiaTheme="minorHAnsi"/>
            </w:rPr>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EA6AD5" w:rsidRPr="009D5E5F" w:rsidRDefault="00EA6AD5" w:rsidP="009D5E5F">
          <w:r w:rsidRPr="009D5E5F">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w:t>
          </w:r>
        </w:p>
        <w:p w:rsidR="002F57E7" w:rsidRDefault="00EA6AD5" w:rsidP="00EA6AD5">
          <w:pPr>
            <w:pStyle w:val="8256663103104CE58632672EA09A55C9"/>
          </w:pPr>
          <w:r w:rsidRPr="009D5E5F">
            <w:t>Reading is easier, too, in the new Reading view. You can collapse parts of the document and focus on the text you want. If you need to stop reading before you reach the end, Word remembers where you left off - even on another device.</w:t>
          </w:r>
        </w:p>
      </w:docPartBody>
    </w:docPart>
    <w:docPart>
      <w:docPartPr>
        <w:name w:val="6A29CC9F8CC2404DAB8921A9384AF2DA"/>
        <w:category>
          <w:name w:val="General"/>
          <w:gallery w:val="placeholder"/>
        </w:category>
        <w:types>
          <w:type w:val="bbPlcHdr"/>
        </w:types>
        <w:behaviors>
          <w:behavior w:val="content"/>
        </w:behaviors>
        <w:guid w:val="{731FF5D7-9699-425F-8C6C-FDEEC3C80193}"/>
      </w:docPartPr>
      <w:docPartBody>
        <w:p w:rsidR="00EA6AD5" w:rsidRPr="00C07E8F" w:rsidRDefault="00EA6AD5" w:rsidP="00C07E8F">
          <w:r w:rsidRPr="00C07E8F">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w:t>
          </w:r>
        </w:p>
        <w:p w:rsidR="00EA6AD5" w:rsidRPr="00C07E8F" w:rsidRDefault="00EA6AD5" w:rsidP="00C07E8F">
          <w:r w:rsidRPr="00C07E8F">
            <w:t xml:space="preserve">Reading is easier, too, in the new Reading view. You can collapse parts of the document and focus on the text you want. If you need to stop reading before you reach the end, Word remembers where you left off - even on another device. </w:t>
          </w:r>
        </w:p>
        <w:p w:rsidR="002F57E7" w:rsidRDefault="00EA6AD5" w:rsidP="00EA6AD5">
          <w:pPr>
            <w:pStyle w:val="6A29CC9F8CC2404DAB8921A9384AF2DA"/>
          </w:pPr>
          <w:r w:rsidRPr="00C07E8F">
            <w:t>Themes and styles also help keep your document coordinated. When you click Design and choose a new Theme, the pictures, charts, and SmartArt graphics change to match your new theme. When you apply styles, your headings change to match the new theme.</w:t>
          </w:r>
        </w:p>
      </w:docPartBody>
    </w:docPart>
    <w:docPart>
      <w:docPartPr>
        <w:name w:val="1F08951BD345445EAAD0F04E89BE916D"/>
        <w:category>
          <w:name w:val="General"/>
          <w:gallery w:val="placeholder"/>
        </w:category>
        <w:types>
          <w:type w:val="bbPlcHdr"/>
        </w:types>
        <w:behaviors>
          <w:behavior w:val="content"/>
        </w:behaviors>
        <w:guid w:val="{FD4A5E85-B13F-4F0A-A086-D9F9882B2018}"/>
      </w:docPartPr>
      <w:docPartBody>
        <w:p w:rsidR="00EA6AD5" w:rsidRPr="00C07E8F" w:rsidRDefault="00EA6AD5" w:rsidP="00C07E8F">
          <w:r w:rsidRPr="00C07E8F">
            <w:t xml:space="preserve">Video provides a powerful way to help you prove your point. When you click Online Video, you can paste in the embed code for the video you want to add. You can also type a keyword to search online for the video that best fits your document. </w:t>
          </w:r>
        </w:p>
        <w:p w:rsidR="00EA6AD5" w:rsidRPr="00C07E8F" w:rsidRDefault="00EA6AD5" w:rsidP="00C07E8F">
          <w:r w:rsidRPr="00C07E8F">
            <w:t xml:space="preserve">To make your document look professionally produced, Word provides header, footer, cover page, and text box designs that complement each other. For example, you can add a matching cover page, header, and sidebar. </w:t>
          </w:r>
        </w:p>
        <w:p w:rsidR="002F57E7" w:rsidRDefault="00EA6AD5" w:rsidP="00EA6AD5">
          <w:pPr>
            <w:pStyle w:val="1F08951BD345445EAAD0F04E89BE916D"/>
          </w:pPr>
          <w:r w:rsidRPr="00C07E8F">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w:t>
          </w:r>
        </w:p>
      </w:docPartBody>
    </w:docPart>
    <w:docPart>
      <w:docPartPr>
        <w:name w:val="E47F4657F41F4D5ABEF5E126A121DE62"/>
        <w:category>
          <w:name w:val="General"/>
          <w:gallery w:val="placeholder"/>
        </w:category>
        <w:types>
          <w:type w:val="bbPlcHdr"/>
        </w:types>
        <w:behaviors>
          <w:behavior w:val="content"/>
        </w:behaviors>
        <w:guid w:val="{239E94C0-9E0F-4C81-B0DF-75637C572D64}"/>
      </w:docPartPr>
      <w:docPartBody>
        <w:p w:rsidR="002F57E7" w:rsidRDefault="00EA6AD5" w:rsidP="00EA6AD5">
          <w:pPr>
            <w:pStyle w:val="E47F4657F41F4D5ABEF5E126A121DE62"/>
          </w:pPr>
          <w:r w:rsidRPr="007C10B3">
            <w:t>Picture Caption: To make your document look professionally produced, Word provides header, footer, cover page, and text box designs that complement each other.</w:t>
          </w:r>
        </w:p>
      </w:docPartBody>
    </w:docPart>
    <w:docPart>
      <w:docPartPr>
        <w:name w:val="A484ACB866214F59BB8D4C21BBF492D7"/>
        <w:category>
          <w:name w:val="General"/>
          <w:gallery w:val="placeholder"/>
        </w:category>
        <w:types>
          <w:type w:val="bbPlcHdr"/>
        </w:types>
        <w:behaviors>
          <w:behavior w:val="content"/>
        </w:behaviors>
        <w:guid w:val="{3ECD4C0B-BFE0-4585-A2FC-A078E32EF86F}"/>
      </w:docPartPr>
      <w:docPartBody>
        <w:p w:rsidR="002F57E7" w:rsidRDefault="00EA6AD5" w:rsidP="00EA6AD5">
          <w:pPr>
            <w:pStyle w:val="A484ACB866214F59BB8D4C21BBF492D7"/>
          </w:pPr>
          <w:r w:rsidRPr="009D5E5F">
            <w:rPr>
              <w:rStyle w:val="PlaceholderText"/>
            </w:rPr>
            <w:t>The scoop of the day</w:t>
          </w:r>
        </w:p>
      </w:docPartBody>
    </w:docPart>
    <w:docPart>
      <w:docPartPr>
        <w:name w:val="FC79D3FAE78D4DB0BD1DE1C475CE6C99"/>
        <w:category>
          <w:name w:val="General"/>
          <w:gallery w:val="placeholder"/>
        </w:category>
        <w:types>
          <w:type w:val="bbPlcHdr"/>
        </w:types>
        <w:behaviors>
          <w:behavior w:val="content"/>
        </w:behaviors>
        <w:guid w:val="{09063A2F-7257-4B94-8A40-46B9F0A4EE82}"/>
      </w:docPartPr>
      <w:docPartBody>
        <w:p w:rsidR="002F57E7" w:rsidRDefault="00EA6AD5" w:rsidP="00EA6AD5">
          <w:pPr>
            <w:pStyle w:val="FC79D3FAE78D4DB0BD1DE1C475CE6C99"/>
          </w:pPr>
          <w:r w:rsidRPr="00F7629D">
            <w:t>NEWS TODAY</w:t>
          </w:r>
        </w:p>
      </w:docPartBody>
    </w:docPart>
    <w:docPart>
      <w:docPartPr>
        <w:name w:val="63C3AD7CF18B4F7B852DF868FAADA1EE"/>
        <w:category>
          <w:name w:val="General"/>
          <w:gallery w:val="placeholder"/>
        </w:category>
        <w:types>
          <w:type w:val="bbPlcHdr"/>
        </w:types>
        <w:behaviors>
          <w:behavior w:val="content"/>
        </w:behaviors>
        <w:guid w:val="{3A2EE0D4-1E86-4D25-9800-6AAE45B75C42}"/>
      </w:docPartPr>
      <w:docPartBody>
        <w:p w:rsidR="002F57E7" w:rsidRDefault="00EA6AD5" w:rsidP="00EA6AD5">
          <w:pPr>
            <w:pStyle w:val="63C3AD7CF18B4F7B852DF868FAADA1EE"/>
          </w:pPr>
          <w:r w:rsidRPr="00C07E8F">
            <w:t>The latest updates to get you through the day</w:t>
          </w:r>
        </w:p>
      </w:docPartBody>
    </w:docPart>
    <w:docPart>
      <w:docPartPr>
        <w:name w:val="BE25BC28F2734B1791756871D8ED9E94"/>
        <w:category>
          <w:name w:val="General"/>
          <w:gallery w:val="placeholder"/>
        </w:category>
        <w:types>
          <w:type w:val="bbPlcHdr"/>
        </w:types>
        <w:behaviors>
          <w:behavior w:val="content"/>
        </w:behaviors>
        <w:guid w:val="{4E26EC97-A275-40E5-9073-D76E693A9BFC}"/>
      </w:docPartPr>
      <w:docPartBody>
        <w:p w:rsidR="002F57E7" w:rsidRDefault="00EA6AD5" w:rsidP="00EA6AD5">
          <w:pPr>
            <w:pStyle w:val="BE25BC28F2734B1791756871D8ED9E94"/>
          </w:pPr>
          <w:r w:rsidRPr="00F7629D">
            <w:t>NEWS TODAY</w:t>
          </w:r>
        </w:p>
      </w:docPartBody>
    </w:docPart>
    <w:docPart>
      <w:docPartPr>
        <w:name w:val="778C22C2C1624514B567E9F9324FEC78"/>
        <w:category>
          <w:name w:val="General"/>
          <w:gallery w:val="placeholder"/>
        </w:category>
        <w:types>
          <w:type w:val="bbPlcHdr"/>
        </w:types>
        <w:behaviors>
          <w:behavior w:val="content"/>
        </w:behaviors>
        <w:guid w:val="{9ED4AF7C-1B06-4BB6-B45C-5D5A244BBBDA}"/>
      </w:docPartPr>
      <w:docPartBody>
        <w:p w:rsidR="002F57E7" w:rsidRDefault="00EA6AD5" w:rsidP="00EA6AD5">
          <w:pPr>
            <w:pStyle w:val="778C22C2C1624514B567E9F9324FEC78"/>
          </w:pPr>
          <w:r w:rsidRPr="001D517B">
            <w:rPr>
              <w:rFonts w:eastAsia="Times New Roman"/>
              <w:bCs/>
            </w:rPr>
            <w:t>Mirjam Nilsson</w:t>
          </w:r>
        </w:p>
      </w:docPartBody>
    </w:docPart>
    <w:docPart>
      <w:docPartPr>
        <w:name w:val="2A13AF1AEF954CE1A1ED3305BBC5F6EE"/>
        <w:category>
          <w:name w:val="General"/>
          <w:gallery w:val="placeholder"/>
        </w:category>
        <w:types>
          <w:type w:val="bbPlcHdr"/>
        </w:types>
        <w:behaviors>
          <w:behavior w:val="content"/>
        </w:behaviors>
        <w:guid w:val="{7F770CBC-C510-44AF-BFEE-03EBF47F9ED0}"/>
      </w:docPartPr>
      <w:docPartBody>
        <w:p w:rsidR="00EA6AD5" w:rsidRPr="00CC3396" w:rsidRDefault="00EA6AD5" w:rsidP="001D7797">
          <w:r>
            <w:t>To make your document look</w:t>
          </w:r>
          <w:r w:rsidRPr="00CC3396">
            <w:t xml:space="preserve"> professionally produced, Word provides header, footer, cover page, and text box designs that complement each other. For example, you can add a matching cover page, header, and sidebar. Click Insert and then choose the elements you want from the different galleries. </w:t>
          </w:r>
        </w:p>
        <w:p w:rsidR="00EA6AD5" w:rsidRPr="00CC3396" w:rsidRDefault="00EA6AD5" w:rsidP="00CC3396">
          <w:r w:rsidRPr="00CC3396">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w:t>
          </w:r>
        </w:p>
        <w:p w:rsidR="00EA6AD5" w:rsidRPr="00CC3396" w:rsidRDefault="00EA6AD5" w:rsidP="00CC3396">
          <w:r w:rsidRPr="00CC3396">
            <w:t xml:space="preserve">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w:t>
          </w:r>
        </w:p>
        <w:p w:rsidR="002F57E7" w:rsidRDefault="00EA6AD5" w:rsidP="00EA6AD5">
          <w:pPr>
            <w:pStyle w:val="2A13AF1AEF954CE1A1ED3305BBC5F6EE"/>
          </w:pPr>
          <w:r w:rsidRPr="00CC3396">
            <w:t>To make your document look professionally produced, Word provides header, footer, cover page, and text box designs that complement each other. For example, you can add a matching cover page, header, and sidebar.</w:t>
          </w:r>
        </w:p>
      </w:docPartBody>
    </w:docPart>
    <w:docPart>
      <w:docPartPr>
        <w:name w:val="21EAD42AC5ED4987AC16AB4B98964FBC"/>
        <w:category>
          <w:name w:val="General"/>
          <w:gallery w:val="placeholder"/>
        </w:category>
        <w:types>
          <w:type w:val="bbPlcHdr"/>
        </w:types>
        <w:behaviors>
          <w:behavior w:val="content"/>
        </w:behaviors>
        <w:guid w:val="{8292AED5-E6BB-4D16-9F1F-EB097BBAC785}"/>
      </w:docPartPr>
      <w:docPartBody>
        <w:p w:rsidR="002F57E7" w:rsidRDefault="00EA6AD5" w:rsidP="00EA6AD5">
          <w:pPr>
            <w:pStyle w:val="21EAD42AC5ED4987AC16AB4B98964FBC"/>
          </w:pPr>
          <w:r w:rsidRPr="00C90FFE">
            <w:t>“Video provides a powerful way to help you prove your point.”</w:t>
          </w:r>
        </w:p>
      </w:docPartBody>
    </w:docPart>
    <w:docPart>
      <w:docPartPr>
        <w:name w:val="51037C31FA5A47B8A0FBBBDC01BA6FDE"/>
        <w:category>
          <w:name w:val="General"/>
          <w:gallery w:val="placeholder"/>
        </w:category>
        <w:types>
          <w:type w:val="bbPlcHdr"/>
        </w:types>
        <w:behaviors>
          <w:behavior w:val="content"/>
        </w:behaviors>
        <w:guid w:val="{4D7FCE25-9CA9-41DD-B577-5E5E54A30E7C}"/>
      </w:docPartPr>
      <w:docPartBody>
        <w:p w:rsidR="002F57E7" w:rsidRDefault="00EA6AD5" w:rsidP="00EA6AD5">
          <w:pPr>
            <w:pStyle w:val="51037C31FA5A47B8A0FBBBDC01BA6FDE"/>
          </w:pPr>
          <w:r w:rsidRPr="00F7629D">
            <w:t xml:space="preserve">Tuesday, Sep 20, </w:t>
          </w:r>
          <w:r>
            <w:t>Y</w:t>
          </w:r>
          <w:r w:rsidRPr="00F7629D">
            <w:t>YYY</w:t>
          </w:r>
        </w:p>
      </w:docPartBody>
    </w:docPart>
    <w:docPart>
      <w:docPartPr>
        <w:name w:val="DAF9FE5B4AC54D0AA8628F119C428AE9"/>
        <w:category>
          <w:name w:val="General"/>
          <w:gallery w:val="placeholder"/>
        </w:category>
        <w:types>
          <w:type w:val="bbPlcHdr"/>
        </w:types>
        <w:behaviors>
          <w:behavior w:val="content"/>
        </w:behaviors>
        <w:guid w:val="{23BB2B32-DB5D-4D3E-9319-2F68EF8E62DB}"/>
      </w:docPartPr>
      <w:docPartBody>
        <w:p w:rsidR="002F57E7" w:rsidRDefault="00EA6AD5" w:rsidP="00EA6AD5">
          <w:pPr>
            <w:pStyle w:val="DAF9FE5B4AC54D0AA8628F119C428AE9"/>
          </w:pPr>
          <w:r w:rsidRPr="00F7629D">
            <w:t>NEWS TODAY</w:t>
          </w:r>
        </w:p>
      </w:docPartBody>
    </w:docPart>
    <w:docPart>
      <w:docPartPr>
        <w:name w:val="0920B4D6B7264872850A5352A32EC06E"/>
        <w:category>
          <w:name w:val="General"/>
          <w:gallery w:val="placeholder"/>
        </w:category>
        <w:types>
          <w:type w:val="bbPlcHdr"/>
        </w:types>
        <w:behaviors>
          <w:behavior w:val="content"/>
        </w:behaviors>
        <w:guid w:val="{63D49B87-65AA-4AC3-9199-164AD0004F3C}"/>
      </w:docPartPr>
      <w:docPartBody>
        <w:p w:rsidR="002F57E7" w:rsidRDefault="00EA6AD5" w:rsidP="00EA6AD5">
          <w:pPr>
            <w:pStyle w:val="0920B4D6B7264872850A5352A32EC06E"/>
          </w:pPr>
          <w:r w:rsidRPr="00F7629D">
            <w:t>NEWS TODAY</w:t>
          </w:r>
        </w:p>
      </w:docPartBody>
    </w:docPart>
    <w:docPart>
      <w:docPartPr>
        <w:name w:val="F6D8196EE7744599833C838F1777B358"/>
        <w:category>
          <w:name w:val="General"/>
          <w:gallery w:val="placeholder"/>
        </w:category>
        <w:types>
          <w:type w:val="bbPlcHdr"/>
        </w:types>
        <w:behaviors>
          <w:behavior w:val="content"/>
        </w:behaviors>
        <w:guid w:val="{8784BE56-8E49-4687-B0D1-EFEEF9B57791}"/>
      </w:docPartPr>
      <w:docPartBody>
        <w:p w:rsidR="002F57E7" w:rsidRDefault="00EA6AD5" w:rsidP="00EA6AD5">
          <w:pPr>
            <w:pStyle w:val="F6D8196EE7744599833C838F1777B358"/>
          </w:pPr>
          <w:r w:rsidRPr="00800A0F">
            <w:t>Issue #10</w:t>
          </w:r>
        </w:p>
      </w:docPartBody>
    </w:docPart>
    <w:docPart>
      <w:docPartPr>
        <w:name w:val="E6CB208630884732B7AD9236B3AE1845"/>
        <w:category>
          <w:name w:val="General"/>
          <w:gallery w:val="placeholder"/>
        </w:category>
        <w:types>
          <w:type w:val="bbPlcHdr"/>
        </w:types>
        <w:behaviors>
          <w:behavior w:val="content"/>
        </w:behaviors>
        <w:guid w:val="{28FB0EF7-CB2B-4E8E-9FA5-DD57B8C86519}"/>
      </w:docPartPr>
      <w:docPartBody>
        <w:p w:rsidR="007631C4" w:rsidRDefault="002F57E7" w:rsidP="002F57E7">
          <w:pPr>
            <w:pStyle w:val="E6CB208630884732B7AD9236B3AE1845"/>
          </w:pPr>
          <w:r w:rsidRPr="00F7629D">
            <w:t xml:space="preserve">Tuesday, Sep 20, </w:t>
          </w:r>
          <w:r>
            <w:t>Y</w:t>
          </w:r>
          <w:r w:rsidRPr="00F7629D">
            <w:t>YYY</w:t>
          </w:r>
        </w:p>
      </w:docPartBody>
    </w:docPart>
    <w:docPart>
      <w:docPartPr>
        <w:name w:val="289104CC18F24C998826789912A04CBE"/>
        <w:category>
          <w:name w:val="General"/>
          <w:gallery w:val="placeholder"/>
        </w:category>
        <w:types>
          <w:type w:val="bbPlcHdr"/>
        </w:types>
        <w:behaviors>
          <w:behavior w:val="content"/>
        </w:behaviors>
        <w:guid w:val="{F2843B83-7F70-41A4-B6B9-C529B8677878}"/>
      </w:docPartPr>
      <w:docPartBody>
        <w:p w:rsidR="007631C4" w:rsidRDefault="002F57E7" w:rsidP="002F57E7">
          <w:pPr>
            <w:pStyle w:val="289104CC18F24C998826789912A04CBE"/>
          </w:pPr>
          <w:r w:rsidRPr="00F7629D">
            <w:t xml:space="preserve">Tuesday, Sep 20, </w:t>
          </w:r>
          <w:r>
            <w:t>Y</w:t>
          </w:r>
          <w:r w:rsidRPr="00F7629D">
            <w:t>YYY</w:t>
          </w:r>
        </w:p>
      </w:docPartBody>
    </w:docPart>
    <w:docPart>
      <w:docPartPr>
        <w:name w:val="114082BE9FD74326B0B44CF6ABF94ECB"/>
        <w:category>
          <w:name w:val="General"/>
          <w:gallery w:val="placeholder"/>
        </w:category>
        <w:types>
          <w:type w:val="bbPlcHdr"/>
        </w:types>
        <w:behaviors>
          <w:behavior w:val="content"/>
        </w:behaviors>
        <w:guid w:val="{DD403E2A-121E-4585-89D1-0C5C075D2BCF}"/>
      </w:docPartPr>
      <w:docPartBody>
        <w:p w:rsidR="007631C4" w:rsidRDefault="002F57E7" w:rsidP="002F57E7">
          <w:pPr>
            <w:pStyle w:val="114082BE9FD74326B0B44CF6ABF94ECB"/>
          </w:pPr>
          <w:r w:rsidRPr="00F7629D">
            <w:t xml:space="preserve">Tuesday, Sep 20, </w:t>
          </w:r>
          <w:r>
            <w:t>Y</w:t>
          </w:r>
          <w:r w:rsidRPr="00F7629D">
            <w:t>YYY</w:t>
          </w:r>
        </w:p>
      </w:docPartBody>
    </w:docPart>
    <w:docPart>
      <w:docPartPr>
        <w:name w:val="2E8B9AC8369F4C3F846948D0B40B0101"/>
        <w:category>
          <w:name w:val="General"/>
          <w:gallery w:val="placeholder"/>
        </w:category>
        <w:types>
          <w:type w:val="bbPlcHdr"/>
        </w:types>
        <w:behaviors>
          <w:behavior w:val="content"/>
        </w:behaviors>
        <w:guid w:val="{5C71E3F0-683F-46BF-9EFB-5A5DCE9924F8}"/>
      </w:docPartPr>
      <w:docPartBody>
        <w:p w:rsidR="007631C4" w:rsidRDefault="002F57E7" w:rsidP="002F57E7">
          <w:pPr>
            <w:pStyle w:val="2E8B9AC8369F4C3F846948D0B40B0101"/>
          </w:pPr>
          <w:r w:rsidRPr="00800A0F">
            <w:t>Issue #10</w:t>
          </w:r>
        </w:p>
      </w:docPartBody>
    </w:docPart>
    <w:docPart>
      <w:docPartPr>
        <w:name w:val="F11FB4FBD04C42B58D1C9B5E55CF8F54"/>
        <w:category>
          <w:name w:val="General"/>
          <w:gallery w:val="placeholder"/>
        </w:category>
        <w:types>
          <w:type w:val="bbPlcHdr"/>
        </w:types>
        <w:behaviors>
          <w:behavior w:val="content"/>
        </w:behaviors>
        <w:guid w:val="{B8390617-0EEB-4CD9-A79E-1280A599B452}"/>
      </w:docPartPr>
      <w:docPartBody>
        <w:p w:rsidR="007631C4" w:rsidRDefault="002F57E7" w:rsidP="002F57E7">
          <w:pPr>
            <w:pStyle w:val="F11FB4FBD04C42B58D1C9B5E55CF8F54"/>
          </w:pPr>
          <w:r w:rsidRPr="00800A0F">
            <w:t>Issue #10</w:t>
          </w:r>
        </w:p>
      </w:docPartBody>
    </w:docPart>
    <w:docPart>
      <w:docPartPr>
        <w:name w:val="EC4179868DB34E378C8A3E7AF722FF1A"/>
        <w:category>
          <w:name w:val="General"/>
          <w:gallery w:val="placeholder"/>
        </w:category>
        <w:types>
          <w:type w:val="bbPlcHdr"/>
        </w:types>
        <w:behaviors>
          <w:behavior w:val="content"/>
        </w:behaviors>
        <w:guid w:val="{D26CA049-C4CC-4EA0-A5D7-DD357B9C24FC}"/>
      </w:docPartPr>
      <w:docPartBody>
        <w:p w:rsidR="007631C4" w:rsidRDefault="002F57E7" w:rsidP="002F57E7">
          <w:pPr>
            <w:pStyle w:val="EC4179868DB34E378C8A3E7AF722FF1A"/>
          </w:pPr>
          <w:r w:rsidRPr="00800A0F">
            <w:t>Issue #10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Brandon Grotesque Light">
    <w:panose1 w:val="020B0303020203060202"/>
    <w:charset w:val="00"/>
    <w:family w:val="swiss"/>
    <w:notTrueType/>
    <w:pitch w:val="variable"/>
    <w:sig w:usb0="A00000AF" w:usb1="5000205B" w:usb2="00000000" w:usb3="00000000" w:csb0="0000009B"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n-ea">
    <w:panose1 w:val="00000000000000000000"/>
    <w:charset w:val="00"/>
    <w:family w:val="roman"/>
    <w:notTrueType/>
    <w:pitch w:val="default"/>
  </w:font>
  <w:font w:name="Mercury Text G1 Bold">
    <w:panose1 w:val="02000000000000000000"/>
    <w:charset w:val="00"/>
    <w:family w:val="modern"/>
    <w:notTrueType/>
    <w:pitch w:val="variable"/>
    <w:sig w:usb0="A10000FF" w:usb1="5000405B" w:usb2="00000000" w:usb3="00000000" w:csb0="0000000B" w:csb1="00000000"/>
  </w:font>
  <w:font w:name="Mercury Text G1">
    <w:panose1 w:val="02000000000000000000"/>
    <w:charset w:val="00"/>
    <w:family w:val="auto"/>
    <w:pitch w:val="variable"/>
    <w:sig w:usb0="A10000FF" w:usb1="5000405B"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AD5"/>
    <w:rsid w:val="00026A39"/>
    <w:rsid w:val="00111CF7"/>
    <w:rsid w:val="001B331D"/>
    <w:rsid w:val="002F57E7"/>
    <w:rsid w:val="00314605"/>
    <w:rsid w:val="004A5AA1"/>
    <w:rsid w:val="004E70E5"/>
    <w:rsid w:val="007631C4"/>
    <w:rsid w:val="0082542E"/>
    <w:rsid w:val="008D56A1"/>
    <w:rsid w:val="00A174C3"/>
    <w:rsid w:val="00A57ABB"/>
    <w:rsid w:val="00A712B0"/>
    <w:rsid w:val="00EA6AD5"/>
    <w:rsid w:val="00F33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CB208630884732B7AD9236B3AE1845">
    <w:name w:val="E6CB208630884732B7AD9236B3AE1845"/>
    <w:rsid w:val="002F57E7"/>
  </w:style>
  <w:style w:type="paragraph" w:customStyle="1" w:styleId="289104CC18F24C998826789912A04CBE">
    <w:name w:val="289104CC18F24C998826789912A04CBE"/>
    <w:rsid w:val="002F57E7"/>
  </w:style>
  <w:style w:type="paragraph" w:customStyle="1" w:styleId="114082BE9FD74326B0B44CF6ABF94ECB">
    <w:name w:val="114082BE9FD74326B0B44CF6ABF94ECB"/>
    <w:rsid w:val="002F57E7"/>
  </w:style>
  <w:style w:type="paragraph" w:customStyle="1" w:styleId="2E8B9AC8369F4C3F846948D0B40B0101">
    <w:name w:val="2E8B9AC8369F4C3F846948D0B40B0101"/>
    <w:rsid w:val="002F57E7"/>
  </w:style>
  <w:style w:type="paragraph" w:customStyle="1" w:styleId="F11FB4FBD04C42B58D1C9B5E55CF8F54">
    <w:name w:val="F11FB4FBD04C42B58D1C9B5E55CF8F54"/>
    <w:rsid w:val="002F57E7"/>
  </w:style>
  <w:style w:type="paragraph" w:customStyle="1" w:styleId="EC4179868DB34E378C8A3E7AF722FF1A">
    <w:name w:val="EC4179868DB34E378C8A3E7AF722FF1A"/>
    <w:rsid w:val="002F57E7"/>
  </w:style>
  <w:style w:type="paragraph" w:customStyle="1" w:styleId="5A89CC0CFD0141FBB3A6F175DF14D72D">
    <w:name w:val="5A89CC0CFD0141FBB3A6F175DF14D72D"/>
    <w:rsid w:val="002F57E7"/>
  </w:style>
  <w:style w:type="paragraph" w:customStyle="1" w:styleId="D8321F6FA30B4147B68B6D16C10DD35D">
    <w:name w:val="D8321F6FA30B4147B68B6D16C10DD35D"/>
    <w:rsid w:val="002F57E7"/>
  </w:style>
  <w:style w:type="paragraph" w:customStyle="1" w:styleId="3D3884C14AB342ABB62F74A2F6461482">
    <w:name w:val="3D3884C14AB342ABB62F74A2F6461482"/>
    <w:rsid w:val="002F57E7"/>
  </w:style>
  <w:style w:type="paragraph" w:customStyle="1" w:styleId="A9B1573B9C334CC9902B476188E8B307">
    <w:name w:val="A9B1573B9C334CC9902B476188E8B307"/>
    <w:rsid w:val="002F57E7"/>
  </w:style>
  <w:style w:type="paragraph" w:customStyle="1" w:styleId="B1AC4377BD4845A6B25EB2232E68D23D">
    <w:name w:val="B1AC4377BD4845A6B25EB2232E68D23D"/>
    <w:rsid w:val="002F57E7"/>
  </w:style>
  <w:style w:type="paragraph" w:customStyle="1" w:styleId="E3454BD43DAD42D0AEFA13C464A84B6A">
    <w:name w:val="E3454BD43DAD42D0AEFA13C464A84B6A"/>
    <w:rsid w:val="002F57E7"/>
  </w:style>
  <w:style w:type="paragraph" w:customStyle="1" w:styleId="02934249216E4691BE75F4034BC50803">
    <w:name w:val="02934249216E4691BE75F4034BC50803"/>
    <w:rsid w:val="002F57E7"/>
  </w:style>
  <w:style w:type="paragraph" w:customStyle="1" w:styleId="CF12AB80E7274C9B91DC780EBAC36A2B">
    <w:name w:val="CF12AB80E7274C9B91DC780EBAC36A2B"/>
    <w:rsid w:val="002F57E7"/>
  </w:style>
  <w:style w:type="paragraph" w:customStyle="1" w:styleId="967789DAE70245DF9B028CE7EB6A7912">
    <w:name w:val="967789DAE70245DF9B028CE7EB6A7912"/>
    <w:rsid w:val="002F57E7"/>
  </w:style>
  <w:style w:type="character" w:styleId="PlaceholderText">
    <w:name w:val="Placeholder Text"/>
    <w:basedOn w:val="DefaultParagraphFont"/>
    <w:uiPriority w:val="99"/>
    <w:semiHidden/>
    <w:rsid w:val="00EA6AD5"/>
    <w:rPr>
      <w:color w:val="808080"/>
    </w:rPr>
  </w:style>
  <w:style w:type="paragraph" w:customStyle="1" w:styleId="905B1C44FEC24BAEADB01A5D0A9C5FC3">
    <w:name w:val="905B1C44FEC24BAEADB01A5D0A9C5FC3"/>
    <w:rsid w:val="002F57E7"/>
  </w:style>
  <w:style w:type="paragraph" w:customStyle="1" w:styleId="6B9B17087802494EAABF8FD85A1D8128">
    <w:name w:val="6B9B17087802494EAABF8FD85A1D8128"/>
    <w:rsid w:val="002F57E7"/>
  </w:style>
  <w:style w:type="paragraph" w:customStyle="1" w:styleId="215CC140C23845F287770BDB453BDB46">
    <w:name w:val="215CC140C23845F287770BDB453BDB46"/>
    <w:rsid w:val="002F57E7"/>
  </w:style>
  <w:style w:type="paragraph" w:customStyle="1" w:styleId="F50D3F5285F4499F90AC980F4483F770">
    <w:name w:val="F50D3F5285F4499F90AC980F4483F770"/>
    <w:rsid w:val="002F57E7"/>
  </w:style>
  <w:style w:type="paragraph" w:customStyle="1" w:styleId="4A55ACA1EDDE4505B0AC5C11E64B7A9B">
    <w:name w:val="4A55ACA1EDDE4505B0AC5C11E64B7A9B"/>
    <w:rsid w:val="002F57E7"/>
  </w:style>
  <w:style w:type="paragraph" w:customStyle="1" w:styleId="3A1696D1B49740CDA1C8690BAB690032">
    <w:name w:val="3A1696D1B49740CDA1C8690BAB690032"/>
    <w:rsid w:val="002F57E7"/>
  </w:style>
  <w:style w:type="paragraph" w:customStyle="1" w:styleId="2C4F3F5B421A434D9BDF3539CE360806">
    <w:name w:val="2C4F3F5B421A434D9BDF3539CE360806"/>
    <w:rsid w:val="002F57E7"/>
  </w:style>
  <w:style w:type="paragraph" w:customStyle="1" w:styleId="3DBDDB72578D4DE09AB761393E789065">
    <w:name w:val="3DBDDB72578D4DE09AB761393E789065"/>
    <w:rsid w:val="002F57E7"/>
  </w:style>
  <w:style w:type="paragraph" w:customStyle="1" w:styleId="FBEBD29C6E52422194754FBFCE3DA3E9">
    <w:name w:val="FBEBD29C6E52422194754FBFCE3DA3E9"/>
    <w:rsid w:val="002F57E7"/>
  </w:style>
  <w:style w:type="paragraph" w:customStyle="1" w:styleId="629DF144E24F47A28139C23B80FB0F62">
    <w:name w:val="629DF144E24F47A28139C23B80FB0F62"/>
    <w:rsid w:val="002F57E7"/>
  </w:style>
  <w:style w:type="paragraph" w:customStyle="1" w:styleId="F6F53AFAAEDB48F8A966A96DE05ABD81">
    <w:name w:val="F6F53AFAAEDB48F8A966A96DE05ABD81"/>
  </w:style>
  <w:style w:type="paragraph" w:customStyle="1" w:styleId="85DD293ACA324EBEBE4F0BF40E8C8448">
    <w:name w:val="85DD293ACA324EBEBE4F0BF40E8C8448"/>
  </w:style>
  <w:style w:type="paragraph" w:customStyle="1" w:styleId="FB7A76882EB24DF4A11BC5C446750325">
    <w:name w:val="FB7A76882EB24DF4A11BC5C446750325"/>
  </w:style>
  <w:style w:type="paragraph" w:customStyle="1" w:styleId="0CA8C430CAE8471D8C0388558E4B3832">
    <w:name w:val="0CA8C430CAE8471D8C0388558E4B3832"/>
  </w:style>
  <w:style w:type="paragraph" w:customStyle="1" w:styleId="D43E49A2D20B4733B3C4F85A003C3033">
    <w:name w:val="D43E49A2D20B4733B3C4F85A003C3033"/>
  </w:style>
  <w:style w:type="paragraph" w:customStyle="1" w:styleId="68CA66A75D224BDF88F6AFA708B348A0">
    <w:name w:val="68CA66A75D224BDF88F6AFA708B348A0"/>
  </w:style>
  <w:style w:type="paragraph" w:customStyle="1" w:styleId="042AFD392D0344609E9F29AD2416192B">
    <w:name w:val="042AFD392D0344609E9F29AD2416192B"/>
  </w:style>
  <w:style w:type="paragraph" w:customStyle="1" w:styleId="F59BDB4DB5354674B4918F7019D9B7D2">
    <w:name w:val="F59BDB4DB5354674B4918F7019D9B7D2"/>
  </w:style>
  <w:style w:type="paragraph" w:customStyle="1" w:styleId="4690D9CAA20D4703B9AAB5AA89BA4C68">
    <w:name w:val="4690D9CAA20D4703B9AAB5AA89BA4C68"/>
  </w:style>
  <w:style w:type="paragraph" w:customStyle="1" w:styleId="7964E094B77849EEB189551245EA36B2">
    <w:name w:val="7964E094B77849EEB189551245EA36B2"/>
  </w:style>
  <w:style w:type="paragraph" w:customStyle="1" w:styleId="50935302A4FC401DABAD5D5B6507C6BC">
    <w:name w:val="50935302A4FC401DABAD5D5B6507C6BC"/>
  </w:style>
  <w:style w:type="paragraph" w:customStyle="1" w:styleId="6104280DDCA84808B410AA87C26C952B">
    <w:name w:val="6104280DDCA84808B410AA87C26C952B"/>
    <w:rsid w:val="00EA6AD5"/>
  </w:style>
  <w:style w:type="paragraph" w:customStyle="1" w:styleId="11C2FD23B8A244DF8C7DB37940992F0B">
    <w:name w:val="11C2FD23B8A244DF8C7DB37940992F0B"/>
    <w:rsid w:val="00EA6AD5"/>
  </w:style>
  <w:style w:type="paragraph" w:customStyle="1" w:styleId="2FF0A0489DC64ABDA115F3460F35B9A8">
    <w:name w:val="2FF0A0489DC64ABDA115F3460F35B9A8"/>
    <w:rsid w:val="00EA6AD5"/>
  </w:style>
  <w:style w:type="paragraph" w:customStyle="1" w:styleId="69D77EC5EF47440A8C44830366455C0B">
    <w:name w:val="69D77EC5EF47440A8C44830366455C0B"/>
    <w:rsid w:val="00EA6AD5"/>
  </w:style>
  <w:style w:type="paragraph" w:customStyle="1" w:styleId="8256663103104CE58632672EA09A55C9">
    <w:name w:val="8256663103104CE58632672EA09A55C9"/>
    <w:rsid w:val="00EA6AD5"/>
  </w:style>
  <w:style w:type="paragraph" w:customStyle="1" w:styleId="6A29CC9F8CC2404DAB8921A9384AF2DA">
    <w:name w:val="6A29CC9F8CC2404DAB8921A9384AF2DA"/>
    <w:rsid w:val="00EA6AD5"/>
  </w:style>
  <w:style w:type="paragraph" w:customStyle="1" w:styleId="1F08951BD345445EAAD0F04E89BE916D">
    <w:name w:val="1F08951BD345445EAAD0F04E89BE916D"/>
    <w:rsid w:val="00EA6AD5"/>
  </w:style>
  <w:style w:type="paragraph" w:customStyle="1" w:styleId="E47F4657F41F4D5ABEF5E126A121DE62">
    <w:name w:val="E47F4657F41F4D5ABEF5E126A121DE62"/>
    <w:rsid w:val="00EA6AD5"/>
  </w:style>
  <w:style w:type="paragraph" w:customStyle="1" w:styleId="A484ACB866214F59BB8D4C21BBF492D7">
    <w:name w:val="A484ACB866214F59BB8D4C21BBF492D7"/>
    <w:rsid w:val="00EA6AD5"/>
  </w:style>
  <w:style w:type="paragraph" w:customStyle="1" w:styleId="D0B8A00BF6C346FC96F89156C092F045">
    <w:name w:val="D0B8A00BF6C346FC96F89156C092F045"/>
    <w:rsid w:val="00EA6AD5"/>
  </w:style>
  <w:style w:type="paragraph" w:customStyle="1" w:styleId="F6358638792F40EDB53C6EFD39966C08">
    <w:name w:val="F6358638792F40EDB53C6EFD39966C08"/>
    <w:rsid w:val="00EA6AD5"/>
  </w:style>
  <w:style w:type="paragraph" w:customStyle="1" w:styleId="C5E215AEA65C4E71973A79641B79F858">
    <w:name w:val="C5E215AEA65C4E71973A79641B79F858"/>
    <w:rsid w:val="00EA6AD5"/>
  </w:style>
  <w:style w:type="paragraph" w:customStyle="1" w:styleId="FC79D3FAE78D4DB0BD1DE1C475CE6C99">
    <w:name w:val="FC79D3FAE78D4DB0BD1DE1C475CE6C99"/>
    <w:rsid w:val="00EA6AD5"/>
  </w:style>
  <w:style w:type="paragraph" w:customStyle="1" w:styleId="63C3AD7CF18B4F7B852DF868FAADA1EE">
    <w:name w:val="63C3AD7CF18B4F7B852DF868FAADA1EE"/>
    <w:rsid w:val="00EA6AD5"/>
  </w:style>
  <w:style w:type="paragraph" w:customStyle="1" w:styleId="BE25BC28F2734B1791756871D8ED9E94">
    <w:name w:val="BE25BC28F2734B1791756871D8ED9E94"/>
    <w:rsid w:val="00EA6AD5"/>
  </w:style>
  <w:style w:type="paragraph" w:customStyle="1" w:styleId="778C22C2C1624514B567E9F9324FEC78">
    <w:name w:val="778C22C2C1624514B567E9F9324FEC78"/>
    <w:rsid w:val="00EA6AD5"/>
  </w:style>
  <w:style w:type="paragraph" w:customStyle="1" w:styleId="2A13AF1AEF954CE1A1ED3305BBC5F6EE">
    <w:name w:val="2A13AF1AEF954CE1A1ED3305BBC5F6EE"/>
    <w:rsid w:val="00EA6AD5"/>
  </w:style>
  <w:style w:type="paragraph" w:customStyle="1" w:styleId="21EAD42AC5ED4987AC16AB4B98964FBC">
    <w:name w:val="21EAD42AC5ED4987AC16AB4B98964FBC"/>
    <w:rsid w:val="00EA6AD5"/>
  </w:style>
  <w:style w:type="paragraph" w:customStyle="1" w:styleId="51037C31FA5A47B8A0FBBBDC01BA6FDE">
    <w:name w:val="51037C31FA5A47B8A0FBBBDC01BA6FDE"/>
    <w:rsid w:val="00EA6AD5"/>
  </w:style>
  <w:style w:type="paragraph" w:customStyle="1" w:styleId="DAF9FE5B4AC54D0AA8628F119C428AE9">
    <w:name w:val="DAF9FE5B4AC54D0AA8628F119C428AE9"/>
    <w:rsid w:val="00EA6AD5"/>
  </w:style>
  <w:style w:type="paragraph" w:customStyle="1" w:styleId="0920B4D6B7264872850A5352A32EC06E">
    <w:name w:val="0920B4D6B7264872850A5352A32EC06E"/>
    <w:rsid w:val="00EA6AD5"/>
  </w:style>
  <w:style w:type="paragraph" w:customStyle="1" w:styleId="F6D8196EE7744599833C838F1777B358">
    <w:name w:val="F6D8196EE7744599833C838F1777B358"/>
    <w:rsid w:val="00EA6AD5"/>
  </w:style>
  <w:style w:type="paragraph" w:customStyle="1" w:styleId="E634120FCA27486B9B852818FE1C929E">
    <w:name w:val="E634120FCA27486B9B852818FE1C929E"/>
    <w:rsid w:val="007631C4"/>
  </w:style>
  <w:style w:type="paragraph" w:customStyle="1" w:styleId="E13BC59C90A846DB94F5290A2B3B4DE6">
    <w:name w:val="E13BC59C90A846DB94F5290A2B3B4DE6"/>
    <w:rsid w:val="007631C4"/>
  </w:style>
  <w:style w:type="paragraph" w:customStyle="1" w:styleId="42E29016B1C34AD1BBFBFB709D72FD68">
    <w:name w:val="42E29016B1C34AD1BBFBFB709D72FD68"/>
    <w:rsid w:val="007631C4"/>
  </w:style>
  <w:style w:type="paragraph" w:customStyle="1" w:styleId="AF44DF0C93D743DAA2DE462487BE5DE3">
    <w:name w:val="AF44DF0C93D743DAA2DE462487BE5DE3"/>
    <w:rsid w:val="007631C4"/>
  </w:style>
  <w:style w:type="paragraph" w:customStyle="1" w:styleId="1C38E9C8B75D4314AE11E4A20D0B3764">
    <w:name w:val="1C38E9C8B75D4314AE11E4A20D0B3764"/>
    <w:rsid w:val="007631C4"/>
  </w:style>
  <w:style w:type="paragraph" w:customStyle="1" w:styleId="6C399F3A62414F479F0641C3C2A0F824">
    <w:name w:val="6C399F3A62414F479F0641C3C2A0F824"/>
    <w:rsid w:val="007631C4"/>
  </w:style>
  <w:style w:type="paragraph" w:customStyle="1" w:styleId="706C871EC3504935AB89CA483D124762">
    <w:name w:val="706C871EC3504935AB89CA483D124762"/>
    <w:rsid w:val="007631C4"/>
  </w:style>
  <w:style w:type="paragraph" w:customStyle="1" w:styleId="60859B14D66B46ABB57286B85067AE4A">
    <w:name w:val="60859B14D66B46ABB57286B85067AE4A"/>
    <w:rsid w:val="007631C4"/>
  </w:style>
  <w:style w:type="paragraph" w:customStyle="1" w:styleId="557743C359CA43C89AA3574F4AAFDFE1">
    <w:name w:val="557743C359CA43C89AA3574F4AAFDFE1"/>
    <w:rsid w:val="007631C4"/>
  </w:style>
  <w:style w:type="paragraph" w:customStyle="1" w:styleId="25D1E31C78B94ABC822D45AAD1420A07">
    <w:name w:val="25D1E31C78B94ABC822D45AAD1420A07"/>
    <w:rsid w:val="007631C4"/>
  </w:style>
  <w:style w:type="paragraph" w:customStyle="1" w:styleId="CE2AFCEF9C6446E5BEED560B0E801FA8">
    <w:name w:val="CE2AFCEF9C6446E5BEED560B0E801FA8"/>
    <w:rsid w:val="007631C4"/>
  </w:style>
  <w:style w:type="paragraph" w:customStyle="1" w:styleId="493ED81B07C34A2294B9DAB67B5EAA5A">
    <w:name w:val="493ED81B07C34A2294B9DAB67B5EAA5A"/>
    <w:rsid w:val="007631C4"/>
  </w:style>
  <w:style w:type="paragraph" w:customStyle="1" w:styleId="8D6FEFDB752042CBB03809D8F7CEC688">
    <w:name w:val="8D6FEFDB752042CBB03809D8F7CEC688"/>
    <w:rsid w:val="001B331D"/>
  </w:style>
  <w:style w:type="paragraph" w:customStyle="1" w:styleId="41247375106141F58A48E84768EE151F">
    <w:name w:val="41247375106141F58A48E84768EE151F"/>
    <w:rsid w:val="001B331D"/>
  </w:style>
  <w:style w:type="paragraph" w:customStyle="1" w:styleId="A963B9857EFC47B886EA6AF18D07A25A">
    <w:name w:val="A963B9857EFC47B886EA6AF18D07A25A"/>
    <w:rsid w:val="001B3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Georgia Pro Black"/>
        <a:ea typeface=""/>
        <a:cs typeface=""/>
      </a:majorFont>
      <a:minorFont>
        <a:latin typeface="Baskerville Old 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4b0cd540-a318-4ec3-b6d5-f5c0cde320b7" xsi:nil="true"/>
    <lcf76f155ced4ddcb4097134ff3c332f xmlns="4b0cd540-a318-4ec3-b6d5-f5c0cde320b7">
      <Terms xmlns="http://schemas.microsoft.com/office/infopath/2007/PartnerControls"/>
    </lcf76f155ced4ddcb4097134ff3c332f>
    <TaxCatchAll xmlns="6f16e43b-f3dc-4b4e-a040-5f4711b1a1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DE48560CE67E40B1FB76D5FA366150" ma:contentTypeVersion="18" ma:contentTypeDescription="Create a new document." ma:contentTypeScope="" ma:versionID="ca414b138c726b6e6fc064dfe722e4eb">
  <xsd:schema xmlns:xsd="http://www.w3.org/2001/XMLSchema" xmlns:xs="http://www.w3.org/2001/XMLSchema" xmlns:p="http://schemas.microsoft.com/office/2006/metadata/properties" xmlns:ns2="4b0cd540-a318-4ec3-b6d5-f5c0cde320b7" xmlns:ns3="6f16e43b-f3dc-4b4e-a040-5f4711b1a1c6" targetNamespace="http://schemas.microsoft.com/office/2006/metadata/properties" ma:root="true" ma:fieldsID="0db3ccfdf10dd5f0893ae4543ed62075" ns2:_="" ns3:_="">
    <xsd:import namespace="4b0cd540-a318-4ec3-b6d5-f5c0cde320b7"/>
    <xsd:import namespace="6f16e43b-f3dc-4b4e-a040-5f4711b1a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cd540-a318-4ec3-b6d5-f5c0cde32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6e43b-f3dc-4b4e-a040-5f4711b1a1c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2ec692-0d9e-4d27-89ff-925e3d6b433f}" ma:internalName="TaxCatchAll" ma:showField="CatchAllData" ma:web="6f16e43b-f3dc-4b4e-a040-5f4711b1a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C3E80-5028-4D48-B1ED-451794B4E392}">
  <ds:schemaRefs>
    <ds:schemaRef ds:uri="http://schemas.microsoft.com/office/2006/metadata/properties"/>
    <ds:schemaRef ds:uri="http://schemas.microsoft.com/office/infopath/2007/PartnerControls"/>
    <ds:schemaRef ds:uri="4b0cd540-a318-4ec3-b6d5-f5c0cde320b7"/>
    <ds:schemaRef ds:uri="6f16e43b-f3dc-4b4e-a040-5f4711b1a1c6"/>
  </ds:schemaRefs>
</ds:datastoreItem>
</file>

<file path=customXml/itemProps2.xml><?xml version="1.0" encoding="utf-8"?>
<ds:datastoreItem xmlns:ds="http://schemas.openxmlformats.org/officeDocument/2006/customXml" ds:itemID="{00B6EBE1-B493-47AF-B1AE-C0630005EA90}">
  <ds:schemaRefs>
    <ds:schemaRef ds:uri="http://schemas.microsoft.com/sharepoint/v3/contenttype/forms"/>
  </ds:schemaRefs>
</ds:datastoreItem>
</file>

<file path=customXml/itemProps3.xml><?xml version="1.0" encoding="utf-8"?>
<ds:datastoreItem xmlns:ds="http://schemas.openxmlformats.org/officeDocument/2006/customXml" ds:itemID="{D26767B2-8E2B-4C71-81AD-639B0A650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cd540-a318-4ec3-b6d5-f5c0cde320b7"/>
    <ds:schemaRef ds:uri="6f16e43b-f3dc-4b4e-a040-5f4711b1a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0C99F-7839-48A5-9838-5D060F37C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{73A48ABB-22B7-442B-8D1C-357B2DB8F2E2}tf11279482_win32.dotx</Template>
  <TotalTime>0</TotalTime>
  <Pages>5</Pages>
  <Words>2918</Words>
  <Characters>16634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2024-03-05T17:14:00Z</dcterms:created>
  <dcterms:modified xsi:type="dcterms:W3CDTF">2024-03-26T16:51:00Z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0x01010087DE48560CE67E40B1FB76D5FA366150</vt:lpwstr>
  </property>
  <property fmtid="{D5CDD505-2E9C-101B-9397-08002B2CF9AE}" pid="3" name="MediaServiceImageTags">
    <vt:lpwstr/>
  </property>
</Properties>
</file>